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39F5" w14:textId="7C65430A" w:rsidR="007A0FD4" w:rsidRDefault="007A0FD4">
      <w:pPr>
        <w:pStyle w:val="BodyText"/>
        <w:rPr>
          <w:rFonts w:ascii="Times New Roman"/>
        </w:rPr>
      </w:pPr>
    </w:p>
    <w:p w14:paraId="2FFB919E" w14:textId="1D6AC838" w:rsidR="4B066A2F" w:rsidRDefault="00710FC7" w:rsidP="00710FC7">
      <w:pPr>
        <w:pStyle w:val="BodyText"/>
        <w:jc w:val="center"/>
        <w:rPr>
          <w:color w:val="006EC0"/>
        </w:rPr>
      </w:pPr>
      <w:r w:rsidRPr="00710FC7">
        <w:rPr>
          <w:b/>
          <w:bCs/>
          <w:color w:val="006EC0"/>
        </w:rPr>
        <w:t>Digital Content Creator</w:t>
      </w:r>
    </w:p>
    <w:p w14:paraId="3598D8B7" w14:textId="6738E39B" w:rsidR="4B066A2F" w:rsidRDefault="4B066A2F" w:rsidP="4B066A2F">
      <w:pPr>
        <w:pStyle w:val="Heading1"/>
        <w:ind w:left="0" w:right="19"/>
        <w:jc w:val="center"/>
        <w:rPr>
          <w:color w:val="006EC0"/>
        </w:rPr>
      </w:pPr>
    </w:p>
    <w:p w14:paraId="4FCB1CB5" w14:textId="77777777" w:rsidR="007A0FD4" w:rsidRDefault="001857A0">
      <w:pPr>
        <w:pStyle w:val="Heading1"/>
        <w:ind w:left="0" w:right="19"/>
        <w:jc w:val="center"/>
      </w:pPr>
      <w:r>
        <w:rPr>
          <w:color w:val="006EC0"/>
        </w:rPr>
        <w:t>Job</w:t>
      </w:r>
      <w:r>
        <w:rPr>
          <w:color w:val="006EC0"/>
          <w:spacing w:val="-3"/>
        </w:rPr>
        <w:t xml:space="preserve"> </w:t>
      </w:r>
      <w:r>
        <w:rPr>
          <w:color w:val="006EC0"/>
        </w:rPr>
        <w:t>Description</w:t>
      </w:r>
      <w:r>
        <w:rPr>
          <w:color w:val="006EC0"/>
          <w:spacing w:val="-5"/>
        </w:rPr>
        <w:t xml:space="preserve"> </w:t>
      </w:r>
      <w:r>
        <w:rPr>
          <w:color w:val="006EC0"/>
        </w:rPr>
        <w:t>and</w:t>
      </w:r>
      <w:r>
        <w:rPr>
          <w:color w:val="006EC0"/>
          <w:spacing w:val="-7"/>
        </w:rPr>
        <w:t xml:space="preserve"> </w:t>
      </w:r>
      <w:r>
        <w:rPr>
          <w:color w:val="006EC0"/>
        </w:rPr>
        <w:t>Personal</w:t>
      </w:r>
      <w:r>
        <w:rPr>
          <w:color w:val="006EC0"/>
          <w:spacing w:val="-1"/>
        </w:rPr>
        <w:t xml:space="preserve"> </w:t>
      </w:r>
      <w:r>
        <w:rPr>
          <w:color w:val="006EC0"/>
          <w:spacing w:val="-2"/>
        </w:rPr>
        <w:t>Specification</w:t>
      </w:r>
    </w:p>
    <w:p w14:paraId="3E191B2E" w14:textId="77777777" w:rsidR="007A0FD4" w:rsidRDefault="007A0FD4">
      <w:pPr>
        <w:pStyle w:val="BodyText"/>
        <w:spacing w:before="102"/>
        <w:rPr>
          <w:b/>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8496"/>
      </w:tblGrid>
      <w:tr w:rsidR="007A0FD4" w14:paraId="03E22B63" w14:textId="77777777" w:rsidTr="090BA2AC">
        <w:trPr>
          <w:trHeight w:val="558"/>
        </w:trPr>
        <w:tc>
          <w:tcPr>
            <w:tcW w:w="1832" w:type="dxa"/>
          </w:tcPr>
          <w:p w14:paraId="64347BDD" w14:textId="77777777" w:rsidR="007A0FD4" w:rsidRDefault="001857A0">
            <w:pPr>
              <w:pStyle w:val="TableParagraph"/>
              <w:spacing w:line="290" w:lineRule="exact"/>
              <w:ind w:left="16"/>
              <w:rPr>
                <w:b/>
                <w:sz w:val="24"/>
              </w:rPr>
            </w:pPr>
            <w:r>
              <w:rPr>
                <w:b/>
                <w:color w:val="006EC0"/>
                <w:sz w:val="24"/>
              </w:rPr>
              <w:t>Job</w:t>
            </w:r>
            <w:r>
              <w:rPr>
                <w:b/>
                <w:color w:val="006EC0"/>
                <w:spacing w:val="4"/>
                <w:sz w:val="24"/>
              </w:rPr>
              <w:t xml:space="preserve"> </w:t>
            </w:r>
            <w:r>
              <w:rPr>
                <w:b/>
                <w:color w:val="006EC0"/>
                <w:spacing w:val="-2"/>
                <w:sz w:val="24"/>
              </w:rPr>
              <w:t>Title</w:t>
            </w:r>
          </w:p>
        </w:tc>
        <w:tc>
          <w:tcPr>
            <w:tcW w:w="8496" w:type="dxa"/>
          </w:tcPr>
          <w:p w14:paraId="4C80CA6A" w14:textId="52C65D06" w:rsidR="007A0FD4" w:rsidRDefault="007F216C" w:rsidP="090BA2AC">
            <w:pPr>
              <w:pStyle w:val="TableParagraph"/>
              <w:spacing w:line="290" w:lineRule="exact"/>
              <w:ind w:left="13"/>
              <w:rPr>
                <w:sz w:val="24"/>
                <w:szCs w:val="24"/>
              </w:rPr>
            </w:pPr>
            <w:r>
              <w:rPr>
                <w:sz w:val="24"/>
                <w:szCs w:val="24"/>
              </w:rPr>
              <w:t xml:space="preserve">Digital Content Creator </w:t>
            </w:r>
          </w:p>
        </w:tc>
      </w:tr>
      <w:tr w:rsidR="007A0FD4" w14:paraId="7E86DE9E" w14:textId="77777777" w:rsidTr="090BA2AC">
        <w:trPr>
          <w:trHeight w:val="561"/>
        </w:trPr>
        <w:tc>
          <w:tcPr>
            <w:tcW w:w="1832" w:type="dxa"/>
          </w:tcPr>
          <w:p w14:paraId="16A73781" w14:textId="77777777" w:rsidR="007A0FD4" w:rsidRDefault="001857A0">
            <w:pPr>
              <w:pStyle w:val="TableParagraph"/>
              <w:spacing w:line="290" w:lineRule="exact"/>
              <w:ind w:left="16"/>
              <w:rPr>
                <w:b/>
                <w:sz w:val="24"/>
              </w:rPr>
            </w:pPr>
            <w:r>
              <w:rPr>
                <w:b/>
                <w:color w:val="006EC0"/>
                <w:sz w:val="24"/>
              </w:rPr>
              <w:t>Line</w:t>
            </w:r>
            <w:r>
              <w:rPr>
                <w:b/>
                <w:color w:val="006EC0"/>
                <w:spacing w:val="-5"/>
                <w:sz w:val="24"/>
              </w:rPr>
              <w:t xml:space="preserve"> </w:t>
            </w:r>
            <w:r>
              <w:rPr>
                <w:b/>
                <w:color w:val="006EC0"/>
                <w:spacing w:val="-2"/>
                <w:sz w:val="24"/>
              </w:rPr>
              <w:t>Manager</w:t>
            </w:r>
          </w:p>
        </w:tc>
        <w:tc>
          <w:tcPr>
            <w:tcW w:w="8496" w:type="dxa"/>
          </w:tcPr>
          <w:p w14:paraId="28090EBB" w14:textId="36FC072E" w:rsidR="007A0FD4" w:rsidRDefault="00A24144">
            <w:pPr>
              <w:pStyle w:val="TableParagraph"/>
              <w:spacing w:line="290" w:lineRule="exact"/>
              <w:ind w:left="13"/>
              <w:rPr>
                <w:sz w:val="24"/>
              </w:rPr>
            </w:pPr>
            <w:r>
              <w:rPr>
                <w:spacing w:val="-2"/>
                <w:sz w:val="24"/>
              </w:rPr>
              <w:t>Communications Manager</w:t>
            </w:r>
          </w:p>
        </w:tc>
      </w:tr>
      <w:tr w:rsidR="007A0FD4" w14:paraId="1DEAC9B0" w14:textId="77777777" w:rsidTr="090BA2AC">
        <w:trPr>
          <w:trHeight w:val="559"/>
        </w:trPr>
        <w:tc>
          <w:tcPr>
            <w:tcW w:w="1832" w:type="dxa"/>
          </w:tcPr>
          <w:p w14:paraId="17174691" w14:textId="77777777" w:rsidR="007A0FD4" w:rsidRDefault="001857A0">
            <w:pPr>
              <w:pStyle w:val="TableParagraph"/>
              <w:spacing w:line="290" w:lineRule="exact"/>
              <w:ind w:left="16"/>
              <w:rPr>
                <w:b/>
                <w:sz w:val="24"/>
              </w:rPr>
            </w:pPr>
            <w:r>
              <w:rPr>
                <w:b/>
                <w:color w:val="006EC0"/>
                <w:spacing w:val="-2"/>
                <w:sz w:val="24"/>
              </w:rPr>
              <w:t>Location</w:t>
            </w:r>
          </w:p>
        </w:tc>
        <w:tc>
          <w:tcPr>
            <w:tcW w:w="8496" w:type="dxa"/>
          </w:tcPr>
          <w:p w14:paraId="72FAE331" w14:textId="77777777" w:rsidR="007A0FD4" w:rsidRDefault="001857A0">
            <w:pPr>
              <w:pStyle w:val="TableParagraph"/>
              <w:spacing w:line="290" w:lineRule="exact"/>
              <w:ind w:left="13"/>
              <w:rPr>
                <w:sz w:val="24"/>
              </w:rPr>
            </w:pPr>
            <w:r>
              <w:rPr>
                <w:sz w:val="24"/>
              </w:rPr>
              <w:t>30-32</w:t>
            </w:r>
            <w:r>
              <w:rPr>
                <w:spacing w:val="-12"/>
                <w:sz w:val="24"/>
              </w:rPr>
              <w:t xml:space="preserve"> </w:t>
            </w:r>
            <w:r>
              <w:rPr>
                <w:sz w:val="24"/>
              </w:rPr>
              <w:t>Upper</w:t>
            </w:r>
            <w:r>
              <w:rPr>
                <w:spacing w:val="-4"/>
                <w:sz w:val="24"/>
              </w:rPr>
              <w:t xml:space="preserve"> </w:t>
            </w:r>
            <w:r>
              <w:rPr>
                <w:sz w:val="24"/>
              </w:rPr>
              <w:t>Maudlin</w:t>
            </w:r>
            <w:r>
              <w:rPr>
                <w:spacing w:val="-6"/>
                <w:sz w:val="24"/>
              </w:rPr>
              <w:t xml:space="preserve"> </w:t>
            </w:r>
            <w:r>
              <w:rPr>
                <w:sz w:val="24"/>
              </w:rPr>
              <w:t>Street,</w:t>
            </w:r>
            <w:r>
              <w:rPr>
                <w:spacing w:val="-8"/>
                <w:sz w:val="24"/>
              </w:rPr>
              <w:t xml:space="preserve"> </w:t>
            </w:r>
            <w:r>
              <w:rPr>
                <w:sz w:val="24"/>
              </w:rPr>
              <w:t>Bristol</w:t>
            </w:r>
            <w:r>
              <w:rPr>
                <w:spacing w:val="-4"/>
                <w:sz w:val="24"/>
              </w:rPr>
              <w:t xml:space="preserve"> </w:t>
            </w:r>
            <w:r>
              <w:rPr>
                <w:sz w:val="24"/>
              </w:rPr>
              <w:t>BS2</w:t>
            </w:r>
            <w:r>
              <w:rPr>
                <w:spacing w:val="-9"/>
                <w:sz w:val="24"/>
              </w:rPr>
              <w:t xml:space="preserve"> </w:t>
            </w:r>
            <w:r>
              <w:rPr>
                <w:spacing w:val="-5"/>
                <w:sz w:val="24"/>
              </w:rPr>
              <w:t>8DJ</w:t>
            </w:r>
          </w:p>
        </w:tc>
      </w:tr>
      <w:tr w:rsidR="007A0FD4" w14:paraId="2854FA51" w14:textId="77777777" w:rsidTr="090BA2AC">
        <w:trPr>
          <w:trHeight w:val="841"/>
        </w:trPr>
        <w:tc>
          <w:tcPr>
            <w:tcW w:w="1832" w:type="dxa"/>
          </w:tcPr>
          <w:p w14:paraId="53481437" w14:textId="77777777" w:rsidR="007A0FD4" w:rsidRDefault="001857A0">
            <w:pPr>
              <w:pStyle w:val="TableParagraph"/>
              <w:spacing w:line="290" w:lineRule="exact"/>
              <w:ind w:left="16"/>
              <w:rPr>
                <w:b/>
                <w:sz w:val="24"/>
              </w:rPr>
            </w:pPr>
            <w:r>
              <w:rPr>
                <w:b/>
                <w:color w:val="006EC0"/>
                <w:spacing w:val="-2"/>
                <w:sz w:val="24"/>
              </w:rPr>
              <w:t>Terms</w:t>
            </w:r>
          </w:p>
        </w:tc>
        <w:tc>
          <w:tcPr>
            <w:tcW w:w="8496" w:type="dxa"/>
          </w:tcPr>
          <w:p w14:paraId="0F3C736D" w14:textId="77777777" w:rsidR="007A0FD4" w:rsidRDefault="001857A0">
            <w:pPr>
              <w:pStyle w:val="TableParagraph"/>
              <w:spacing w:line="284" w:lineRule="exact"/>
              <w:ind w:left="13"/>
              <w:rPr>
                <w:sz w:val="24"/>
              </w:rPr>
            </w:pPr>
            <w:r>
              <w:rPr>
                <w:sz w:val="24"/>
              </w:rPr>
              <w:t>Permanent,</w:t>
            </w:r>
            <w:r>
              <w:rPr>
                <w:spacing w:val="-5"/>
                <w:sz w:val="24"/>
              </w:rPr>
              <w:t xml:space="preserve"> </w:t>
            </w:r>
            <w:r>
              <w:rPr>
                <w:sz w:val="24"/>
              </w:rPr>
              <w:t>Full-</w:t>
            </w:r>
            <w:r>
              <w:rPr>
                <w:spacing w:val="-4"/>
                <w:sz w:val="24"/>
              </w:rPr>
              <w:t>Time</w:t>
            </w:r>
          </w:p>
          <w:p w14:paraId="1D24D03A" w14:textId="19823982" w:rsidR="007A0FD4" w:rsidRDefault="001857A0">
            <w:pPr>
              <w:pStyle w:val="TableParagraph"/>
              <w:spacing w:line="287" w:lineRule="exact"/>
              <w:ind w:left="13"/>
              <w:rPr>
                <w:sz w:val="24"/>
              </w:rPr>
            </w:pPr>
            <w:r w:rsidRPr="002B7A99">
              <w:rPr>
                <w:sz w:val="24"/>
              </w:rPr>
              <w:t>Office-based</w:t>
            </w:r>
            <w:r w:rsidRPr="002B7A99">
              <w:rPr>
                <w:spacing w:val="-5"/>
                <w:sz w:val="24"/>
              </w:rPr>
              <w:t xml:space="preserve"> </w:t>
            </w:r>
            <w:r w:rsidRPr="002B7A99">
              <w:rPr>
                <w:sz w:val="24"/>
              </w:rPr>
              <w:t>with</w:t>
            </w:r>
            <w:r w:rsidR="00710FC7" w:rsidRPr="002B7A99">
              <w:rPr>
                <w:sz w:val="24"/>
              </w:rPr>
              <w:t xml:space="preserve"> travel and</w:t>
            </w:r>
            <w:r w:rsidRPr="002B7A99">
              <w:rPr>
                <w:spacing w:val="-5"/>
                <w:sz w:val="24"/>
              </w:rPr>
              <w:t xml:space="preserve"> </w:t>
            </w:r>
            <w:r w:rsidRPr="002B7A99">
              <w:rPr>
                <w:sz w:val="24"/>
              </w:rPr>
              <w:t>potential</w:t>
            </w:r>
            <w:r w:rsidRPr="002B7A99">
              <w:rPr>
                <w:spacing w:val="-4"/>
                <w:sz w:val="24"/>
              </w:rPr>
              <w:t xml:space="preserve"> </w:t>
            </w:r>
            <w:r w:rsidRPr="002B7A99">
              <w:rPr>
                <w:sz w:val="24"/>
              </w:rPr>
              <w:t>for</w:t>
            </w:r>
            <w:r w:rsidRPr="002B7A99">
              <w:rPr>
                <w:spacing w:val="-5"/>
                <w:sz w:val="24"/>
              </w:rPr>
              <w:t xml:space="preserve"> </w:t>
            </w:r>
            <w:r w:rsidRPr="002B7A99">
              <w:rPr>
                <w:sz w:val="24"/>
              </w:rPr>
              <w:t>hybrid</w:t>
            </w:r>
            <w:r w:rsidRPr="002B7A99">
              <w:rPr>
                <w:spacing w:val="-4"/>
                <w:sz w:val="24"/>
              </w:rPr>
              <w:t xml:space="preserve"> </w:t>
            </w:r>
            <w:r w:rsidRPr="002B7A99">
              <w:rPr>
                <w:spacing w:val="-2"/>
                <w:sz w:val="24"/>
              </w:rPr>
              <w:t>working</w:t>
            </w:r>
          </w:p>
        </w:tc>
      </w:tr>
      <w:tr w:rsidR="007A0FD4" w14:paraId="1C3B81F3" w14:textId="77777777" w:rsidTr="090BA2AC">
        <w:trPr>
          <w:trHeight w:val="561"/>
        </w:trPr>
        <w:tc>
          <w:tcPr>
            <w:tcW w:w="1832" w:type="dxa"/>
          </w:tcPr>
          <w:p w14:paraId="5F13C692" w14:textId="77777777" w:rsidR="007A0FD4" w:rsidRDefault="001857A0">
            <w:pPr>
              <w:pStyle w:val="TableParagraph"/>
              <w:spacing w:line="290" w:lineRule="exact"/>
              <w:ind w:left="16"/>
              <w:rPr>
                <w:b/>
                <w:sz w:val="24"/>
              </w:rPr>
            </w:pPr>
            <w:r>
              <w:rPr>
                <w:b/>
                <w:color w:val="006EC0"/>
                <w:spacing w:val="-2"/>
                <w:sz w:val="24"/>
              </w:rPr>
              <w:t>Salary</w:t>
            </w:r>
          </w:p>
        </w:tc>
        <w:tc>
          <w:tcPr>
            <w:tcW w:w="8496" w:type="dxa"/>
          </w:tcPr>
          <w:p w14:paraId="14B5C461" w14:textId="487B2311" w:rsidR="007A0FD4" w:rsidRDefault="007F216C">
            <w:pPr>
              <w:pStyle w:val="TableParagraph"/>
              <w:spacing w:line="290" w:lineRule="exact"/>
              <w:ind w:left="13"/>
              <w:rPr>
                <w:sz w:val="24"/>
              </w:rPr>
            </w:pPr>
            <w:r>
              <w:rPr>
                <w:sz w:val="24"/>
              </w:rPr>
              <w:t xml:space="preserve">Up to £28,000 </w:t>
            </w:r>
            <w:r w:rsidR="00E6323F">
              <w:rPr>
                <w:sz w:val="24"/>
              </w:rPr>
              <w:t>DOE</w:t>
            </w:r>
          </w:p>
        </w:tc>
      </w:tr>
    </w:tbl>
    <w:p w14:paraId="31F51069" w14:textId="77777777" w:rsidR="007A0FD4" w:rsidRDefault="007A0FD4">
      <w:pPr>
        <w:pStyle w:val="BodyText"/>
        <w:rPr>
          <w:b/>
        </w:rPr>
      </w:pPr>
    </w:p>
    <w:p w14:paraId="21834A6A" w14:textId="03BCE810" w:rsidR="007A0FD4" w:rsidRDefault="001857A0" w:rsidP="00710FC7">
      <w:pPr>
        <w:ind w:left="284"/>
        <w:jc w:val="both"/>
        <w:rPr>
          <w:b/>
          <w:bCs/>
          <w:color w:val="006EC0"/>
          <w:spacing w:val="-4"/>
          <w:sz w:val="24"/>
          <w:szCs w:val="24"/>
        </w:rPr>
      </w:pPr>
      <w:r w:rsidRPr="4B066A2F">
        <w:rPr>
          <w:b/>
          <w:bCs/>
          <w:color w:val="006EC0"/>
          <w:sz w:val="24"/>
          <w:szCs w:val="24"/>
        </w:rPr>
        <w:t>Summary</w:t>
      </w:r>
      <w:r w:rsidRPr="4B066A2F">
        <w:rPr>
          <w:b/>
          <w:bCs/>
          <w:color w:val="006EC0"/>
          <w:spacing w:val="-2"/>
          <w:sz w:val="24"/>
          <w:szCs w:val="24"/>
        </w:rPr>
        <w:t xml:space="preserve"> </w:t>
      </w:r>
      <w:r w:rsidRPr="4B066A2F">
        <w:rPr>
          <w:b/>
          <w:bCs/>
          <w:color w:val="006EC0"/>
          <w:sz w:val="24"/>
          <w:szCs w:val="24"/>
        </w:rPr>
        <w:t xml:space="preserve">of </w:t>
      </w:r>
      <w:r w:rsidR="007F216C">
        <w:rPr>
          <w:b/>
          <w:bCs/>
          <w:color w:val="006EC0"/>
          <w:spacing w:val="-4"/>
          <w:sz w:val="24"/>
          <w:szCs w:val="24"/>
        </w:rPr>
        <w:t>r</w:t>
      </w:r>
      <w:r w:rsidRPr="4B066A2F">
        <w:rPr>
          <w:b/>
          <w:bCs/>
          <w:color w:val="006EC0"/>
          <w:spacing w:val="-4"/>
          <w:sz w:val="24"/>
          <w:szCs w:val="24"/>
        </w:rPr>
        <w:t>ole</w:t>
      </w:r>
    </w:p>
    <w:p w14:paraId="195ADC49" w14:textId="77777777" w:rsidR="007F216C" w:rsidRDefault="007F216C" w:rsidP="4B066A2F">
      <w:pPr>
        <w:ind w:left="220"/>
        <w:jc w:val="both"/>
        <w:rPr>
          <w:b/>
          <w:bCs/>
          <w:color w:val="006EC0"/>
          <w:spacing w:val="-4"/>
          <w:sz w:val="24"/>
          <w:szCs w:val="24"/>
        </w:rPr>
      </w:pPr>
    </w:p>
    <w:p w14:paraId="2C49AEA4" w14:textId="07D02557" w:rsidR="007F216C" w:rsidRPr="003E4DDA" w:rsidRDefault="003E4DDA" w:rsidP="00710FC7">
      <w:pPr>
        <w:widowControl/>
        <w:autoSpaceDE/>
        <w:autoSpaceDN/>
        <w:spacing w:after="160" w:line="276" w:lineRule="auto"/>
        <w:ind w:left="284"/>
        <w:rPr>
          <w:rFonts w:eastAsia="Times New Roman"/>
          <w:kern w:val="2"/>
          <w:sz w:val="24"/>
          <w:szCs w:val="24"/>
          <w:lang w:val="en-GB"/>
          <w14:ligatures w14:val="standardContextual"/>
        </w:rPr>
      </w:pPr>
      <w:r w:rsidRPr="003E4DDA">
        <w:rPr>
          <w:sz w:val="24"/>
          <w:szCs w:val="24"/>
        </w:rPr>
        <w:t xml:space="preserve">Multi-award-winning </w:t>
      </w:r>
      <w:r w:rsidR="005943F5">
        <w:rPr>
          <w:sz w:val="24"/>
          <w:szCs w:val="24"/>
        </w:rPr>
        <w:t xml:space="preserve">The </w:t>
      </w:r>
      <w:r w:rsidRPr="003E4DDA">
        <w:rPr>
          <w:sz w:val="24"/>
          <w:szCs w:val="24"/>
        </w:rPr>
        <w:t>Grand Appeal works in partnership with Aardman to support Bristol Children’s Hospital and St Michael’s Neonatal Intensive Care Unit. We are looking for a</w:t>
      </w:r>
      <w:r w:rsidR="007F216C" w:rsidRPr="003E4DDA">
        <w:rPr>
          <w:rFonts w:eastAsia="Times New Roman"/>
          <w:kern w:val="2"/>
          <w:sz w:val="24"/>
          <w:szCs w:val="24"/>
          <w:lang w:val="en-GB"/>
          <w14:ligatures w14:val="standardContextual"/>
        </w:rPr>
        <w:t xml:space="preserve"> </w:t>
      </w:r>
      <w:r w:rsidR="002C6935">
        <w:rPr>
          <w:rFonts w:eastAsia="Times New Roman"/>
          <w:kern w:val="2"/>
          <w:sz w:val="24"/>
          <w:szCs w:val="24"/>
          <w:lang w:val="en-GB"/>
          <w14:ligatures w14:val="standardContextual"/>
        </w:rPr>
        <w:t xml:space="preserve">Digital </w:t>
      </w:r>
      <w:r w:rsidR="007F216C" w:rsidRPr="003E4DDA">
        <w:rPr>
          <w:rFonts w:eastAsia="Times New Roman"/>
          <w:kern w:val="2"/>
          <w:sz w:val="24"/>
          <w:szCs w:val="24"/>
          <w:lang w:val="en-GB"/>
          <w14:ligatures w14:val="standardContextual"/>
        </w:rPr>
        <w:t>Content Creator to join The Grand Appeal marketing and communications team</w:t>
      </w:r>
      <w:r w:rsidR="005943F5">
        <w:rPr>
          <w:rFonts w:eastAsia="Times New Roman"/>
          <w:kern w:val="2"/>
          <w:sz w:val="24"/>
          <w:szCs w:val="24"/>
          <w:lang w:val="en-GB"/>
          <w14:ligatures w14:val="standardContextual"/>
        </w:rPr>
        <w:t xml:space="preserve"> in a new and dynamic role. </w:t>
      </w:r>
    </w:p>
    <w:p w14:paraId="21BD8765" w14:textId="77777777" w:rsidR="007F216C" w:rsidRPr="007F216C" w:rsidRDefault="007F216C" w:rsidP="00710FC7">
      <w:pPr>
        <w:widowControl/>
        <w:autoSpaceDE/>
        <w:autoSpaceDN/>
        <w:spacing w:after="160" w:line="276" w:lineRule="auto"/>
        <w:ind w:left="284"/>
        <w:rPr>
          <w:rFonts w:eastAsia="Times New Roman"/>
          <w:kern w:val="2"/>
          <w:sz w:val="24"/>
          <w:szCs w:val="24"/>
          <w:lang w:val="en-GB"/>
          <w14:ligatures w14:val="standardContextual"/>
        </w:rPr>
      </w:pPr>
      <w:r w:rsidRPr="007F216C">
        <w:rPr>
          <w:rFonts w:eastAsia="Times New Roman"/>
          <w:kern w:val="2"/>
          <w:sz w:val="24"/>
          <w:szCs w:val="24"/>
          <w:lang w:val="en-GB"/>
          <w14:ligatures w14:val="standardContextual"/>
        </w:rPr>
        <w:t xml:space="preserve">As a skilled and creative storyteller, you will work on crafting impactful, compelling content that can be used across social media and our websites to share our community’s stories while demonstrating the impact of our work to successfully engage audiences and grow our network. You will be a motivated and ambitious individual who is able to put people at ease when filming and interviewing and have experience of handling sensitive content. The successful candidate will bring strategic insight into content marketing that will help our brand to grow and develop. </w:t>
      </w:r>
    </w:p>
    <w:p w14:paraId="44DBFE7A" w14:textId="205E186A" w:rsidR="007F216C" w:rsidRPr="007F216C" w:rsidRDefault="007F216C" w:rsidP="007B7CCC">
      <w:pPr>
        <w:widowControl/>
        <w:autoSpaceDE/>
        <w:autoSpaceDN/>
        <w:spacing w:after="160" w:line="278" w:lineRule="auto"/>
        <w:ind w:left="284"/>
        <w:rPr>
          <w:rFonts w:eastAsia="Times New Roman"/>
          <w:kern w:val="2"/>
          <w:sz w:val="24"/>
          <w:szCs w:val="24"/>
          <w14:ligatures w14:val="standardContextual"/>
        </w:rPr>
      </w:pPr>
      <w:r w:rsidRPr="007F216C">
        <w:rPr>
          <w:rFonts w:eastAsia="Times New Roman"/>
          <w:color w:val="242424"/>
          <w:kern w:val="2"/>
          <w:sz w:val="24"/>
          <w:szCs w:val="24"/>
          <w:lang w:val="en-GB"/>
          <w14:ligatures w14:val="standardContextual"/>
        </w:rPr>
        <w:t>Through the content you create and share, you’ll tell the story of The Grand Appeal and inspire people to support our life-changing work. For over 30 years, we’ve helped make Bristol Children’s Hospital a world-class centre for children’s healthcare by funding pioneering equipment, ground-breaking research, family accommodation, and uplifting environments that bring comfort and hope. Your storytelling will shine a light on the incredible patients, families, and staff we support, helping to demonstrate the impact of our charity’s work.</w:t>
      </w:r>
    </w:p>
    <w:p w14:paraId="46BE5EB8" w14:textId="387427BB" w:rsidR="007B7CCC" w:rsidRDefault="007F216C" w:rsidP="007B7CCC">
      <w:pPr>
        <w:widowControl/>
        <w:autoSpaceDE/>
        <w:autoSpaceDN/>
        <w:spacing w:after="160" w:line="278" w:lineRule="auto"/>
        <w:ind w:left="284"/>
        <w:rPr>
          <w:rFonts w:eastAsia="Times New Roman"/>
          <w:color w:val="242424"/>
          <w:kern w:val="2"/>
          <w:sz w:val="24"/>
          <w:szCs w:val="24"/>
          <w:lang w:val="en-GB"/>
          <w14:ligatures w14:val="standardContextual"/>
        </w:rPr>
      </w:pPr>
      <w:r w:rsidRPr="007B7CCC">
        <w:rPr>
          <w:rFonts w:eastAsia="Times New Roman"/>
          <w:color w:val="242424"/>
          <w:kern w:val="2"/>
          <w:sz w:val="24"/>
          <w:szCs w:val="24"/>
          <w:lang w:val="en-GB"/>
          <w14:ligatures w14:val="standardContextual"/>
        </w:rPr>
        <w:t xml:space="preserve">Due to the nature of this role, the postholder will be expected to travel for work </w:t>
      </w:r>
      <w:proofErr w:type="gramStart"/>
      <w:r w:rsidRPr="007B7CCC">
        <w:rPr>
          <w:rFonts w:eastAsia="Times New Roman"/>
          <w:color w:val="242424"/>
          <w:kern w:val="2"/>
          <w:sz w:val="24"/>
          <w:szCs w:val="24"/>
          <w:lang w:val="en-GB"/>
          <w14:ligatures w14:val="standardContextual"/>
        </w:rPr>
        <w:t>in order to</w:t>
      </w:r>
      <w:proofErr w:type="gramEnd"/>
      <w:r w:rsidRPr="007B7CCC">
        <w:rPr>
          <w:rFonts w:eastAsia="Times New Roman"/>
          <w:color w:val="242424"/>
          <w:kern w:val="2"/>
          <w:sz w:val="24"/>
          <w:szCs w:val="24"/>
          <w:lang w:val="en-GB"/>
          <w14:ligatures w14:val="standardContextual"/>
        </w:rPr>
        <w:t xml:space="preserve"> obtain content across our sites and other locations. A full UK driving license and access to a vehicle is essential. </w:t>
      </w:r>
    </w:p>
    <w:p w14:paraId="7E2A510C" w14:textId="77777777" w:rsidR="007F216C" w:rsidRDefault="007B7CCC" w:rsidP="007B7CCC">
      <w:pPr>
        <w:widowControl/>
        <w:autoSpaceDE/>
        <w:autoSpaceDN/>
        <w:spacing w:after="160" w:line="278" w:lineRule="auto"/>
        <w:ind w:left="284"/>
        <w:rPr>
          <w:rFonts w:eastAsia="Times New Roman"/>
          <w:color w:val="242424"/>
          <w:kern w:val="2"/>
          <w:sz w:val="24"/>
          <w:szCs w:val="24"/>
          <w:lang w:val="en-GB"/>
          <w14:ligatures w14:val="standardContextual"/>
        </w:rPr>
      </w:pPr>
      <w:r>
        <w:rPr>
          <w:rFonts w:eastAsia="Times New Roman"/>
          <w:color w:val="242424"/>
          <w:kern w:val="2"/>
          <w:sz w:val="24"/>
          <w:szCs w:val="24"/>
          <w:lang w:val="en-GB"/>
          <w14:ligatures w14:val="standardContextual"/>
        </w:rPr>
        <w:br w:type="column"/>
      </w:r>
    </w:p>
    <w:p w14:paraId="34917CD5" w14:textId="77777777" w:rsidR="007B7CCC" w:rsidRPr="007B7CCC" w:rsidRDefault="007B7CCC" w:rsidP="007B7CCC">
      <w:pPr>
        <w:widowControl/>
        <w:autoSpaceDE/>
        <w:autoSpaceDN/>
        <w:spacing w:after="160" w:line="278" w:lineRule="auto"/>
        <w:ind w:left="284"/>
        <w:rPr>
          <w:rFonts w:eastAsia="Times New Roman"/>
          <w:color w:val="242424"/>
          <w:kern w:val="2"/>
          <w:sz w:val="24"/>
          <w:szCs w:val="24"/>
          <w:lang w:val="en-GB"/>
          <w14:ligatures w14:val="standardContextual"/>
        </w:rPr>
      </w:pPr>
    </w:p>
    <w:p w14:paraId="3425B3BF" w14:textId="77777777" w:rsidR="007F216C" w:rsidRDefault="007F216C" w:rsidP="4B066A2F">
      <w:pPr>
        <w:ind w:left="220"/>
        <w:jc w:val="both"/>
        <w:rPr>
          <w:b/>
          <w:bCs/>
          <w:sz w:val="24"/>
          <w:szCs w:val="24"/>
        </w:rPr>
      </w:pPr>
    </w:p>
    <w:p w14:paraId="7AF7CEB0" w14:textId="77777777" w:rsidR="007A0FD4" w:rsidRPr="00055790" w:rsidRDefault="001857A0">
      <w:pPr>
        <w:pStyle w:val="Heading1"/>
        <w:spacing w:before="280"/>
        <w:rPr>
          <w:color w:val="0070C0"/>
        </w:rPr>
      </w:pPr>
      <w:r w:rsidRPr="00055790">
        <w:rPr>
          <w:color w:val="0070C0"/>
        </w:rPr>
        <w:t>What</w:t>
      </w:r>
      <w:r w:rsidRPr="00055790">
        <w:rPr>
          <w:color w:val="0070C0"/>
          <w:spacing w:val="-2"/>
        </w:rPr>
        <w:t xml:space="preserve"> </w:t>
      </w:r>
      <w:proofErr w:type="gramStart"/>
      <w:r w:rsidRPr="00055790">
        <w:rPr>
          <w:color w:val="0070C0"/>
        </w:rPr>
        <w:t>we</w:t>
      </w:r>
      <w:proofErr w:type="gramEnd"/>
      <w:r w:rsidRPr="00055790">
        <w:rPr>
          <w:color w:val="0070C0"/>
          <w:spacing w:val="-1"/>
        </w:rPr>
        <w:t xml:space="preserve"> </w:t>
      </w:r>
      <w:r w:rsidRPr="00055790">
        <w:rPr>
          <w:color w:val="0070C0"/>
          <w:spacing w:val="-2"/>
        </w:rPr>
        <w:t>offer:</w:t>
      </w:r>
    </w:p>
    <w:p w14:paraId="0FC11DB7" w14:textId="77777777" w:rsidR="007A0FD4" w:rsidRDefault="007A0FD4">
      <w:pPr>
        <w:pStyle w:val="BodyText"/>
        <w:rPr>
          <w:b/>
        </w:rPr>
      </w:pPr>
    </w:p>
    <w:p w14:paraId="27E29A4D" w14:textId="519D10A2" w:rsidR="005E0CB2" w:rsidRPr="00304C79" w:rsidRDefault="005E0CB2" w:rsidP="005E0CB2">
      <w:pPr>
        <w:pStyle w:val="BodyText"/>
        <w:spacing w:before="1" w:line="244" w:lineRule="auto"/>
        <w:ind w:left="220" w:right="35"/>
        <w:rPr>
          <w:lang w:val="en-GB"/>
        </w:rPr>
      </w:pPr>
      <w:r w:rsidRPr="00D474B4">
        <w:t>The Grand Appeal offers a dynamic, supportive, and rewarding workplace for its approx. 4</w:t>
      </w:r>
      <w:r w:rsidR="002B7A99">
        <w:t>5</w:t>
      </w:r>
      <w:r w:rsidRPr="00D474B4">
        <w:t xml:space="preserve"> staff. We have a strong team culture in which all staff are expected to play an important part. Our staff are talented, creative, ambitious and The Grand Appeal’s most important resource.</w:t>
      </w:r>
      <w:r w:rsidRPr="00304C79">
        <w:rPr>
          <w:lang w:val="en-GB"/>
        </w:rPr>
        <w:t> </w:t>
      </w:r>
    </w:p>
    <w:p w14:paraId="4B982C26" w14:textId="77777777" w:rsidR="005E0CB2" w:rsidRDefault="005E0CB2">
      <w:pPr>
        <w:pStyle w:val="BodyText"/>
        <w:rPr>
          <w:b/>
        </w:rPr>
      </w:pPr>
    </w:p>
    <w:p w14:paraId="4139A1F7" w14:textId="77777777" w:rsidR="007B7CCC" w:rsidRDefault="007B7CCC">
      <w:pPr>
        <w:pStyle w:val="ListParagraph"/>
        <w:numPr>
          <w:ilvl w:val="0"/>
          <w:numId w:val="2"/>
        </w:numPr>
        <w:tabs>
          <w:tab w:val="left" w:pos="394"/>
        </w:tabs>
        <w:ind w:hanging="174"/>
        <w:rPr>
          <w:sz w:val="24"/>
        </w:rPr>
      </w:pPr>
      <w:r>
        <w:rPr>
          <w:sz w:val="24"/>
        </w:rPr>
        <w:t>Competitive salary</w:t>
      </w:r>
    </w:p>
    <w:p w14:paraId="7E9DBEFB" w14:textId="2E27A033" w:rsidR="007A0FD4" w:rsidRDefault="001857A0">
      <w:pPr>
        <w:pStyle w:val="ListParagraph"/>
        <w:numPr>
          <w:ilvl w:val="0"/>
          <w:numId w:val="2"/>
        </w:numPr>
        <w:tabs>
          <w:tab w:val="left" w:pos="394"/>
        </w:tabs>
        <w:ind w:hanging="174"/>
        <w:rPr>
          <w:sz w:val="24"/>
        </w:rPr>
      </w:pPr>
      <w:r>
        <w:rPr>
          <w:sz w:val="24"/>
        </w:rPr>
        <w:t>Generous</w:t>
      </w:r>
      <w:r>
        <w:rPr>
          <w:spacing w:val="-5"/>
          <w:sz w:val="24"/>
        </w:rPr>
        <w:t xml:space="preserve"> </w:t>
      </w:r>
      <w:r>
        <w:rPr>
          <w:sz w:val="24"/>
        </w:rPr>
        <w:t>holiday</w:t>
      </w:r>
      <w:r>
        <w:rPr>
          <w:spacing w:val="-3"/>
          <w:sz w:val="24"/>
        </w:rPr>
        <w:t xml:space="preserve"> </w:t>
      </w:r>
      <w:r>
        <w:rPr>
          <w:spacing w:val="-2"/>
          <w:sz w:val="24"/>
        </w:rPr>
        <w:t>allowance</w:t>
      </w:r>
    </w:p>
    <w:p w14:paraId="04B4AAA8" w14:textId="6C7B6A50" w:rsidR="007A0FD4" w:rsidRDefault="001857A0">
      <w:pPr>
        <w:pStyle w:val="ListParagraph"/>
        <w:numPr>
          <w:ilvl w:val="0"/>
          <w:numId w:val="2"/>
        </w:numPr>
        <w:tabs>
          <w:tab w:val="left" w:pos="394"/>
        </w:tabs>
        <w:ind w:hanging="174"/>
        <w:rPr>
          <w:sz w:val="24"/>
        </w:rPr>
      </w:pPr>
      <w:r>
        <w:rPr>
          <w:sz w:val="24"/>
        </w:rPr>
        <w:t>Healthcare</w:t>
      </w:r>
      <w:r>
        <w:rPr>
          <w:spacing w:val="-7"/>
          <w:sz w:val="24"/>
        </w:rPr>
        <w:t xml:space="preserve"> </w:t>
      </w:r>
      <w:r>
        <w:rPr>
          <w:spacing w:val="-4"/>
          <w:sz w:val="24"/>
        </w:rPr>
        <w:t>plan</w:t>
      </w:r>
      <w:r w:rsidR="00DE0EA3">
        <w:rPr>
          <w:spacing w:val="-4"/>
          <w:sz w:val="24"/>
        </w:rPr>
        <w:t xml:space="preserve"> (after probation)</w:t>
      </w:r>
    </w:p>
    <w:p w14:paraId="2203B218" w14:textId="586BB696" w:rsidR="007A0FD4" w:rsidRDefault="001857A0">
      <w:pPr>
        <w:pStyle w:val="ListParagraph"/>
        <w:numPr>
          <w:ilvl w:val="0"/>
          <w:numId w:val="2"/>
        </w:numPr>
        <w:tabs>
          <w:tab w:val="left" w:pos="394"/>
        </w:tabs>
        <w:ind w:hanging="174"/>
        <w:rPr>
          <w:sz w:val="24"/>
        </w:rPr>
      </w:pPr>
      <w:r>
        <w:rPr>
          <w:sz w:val="24"/>
        </w:rPr>
        <w:t>Pension</w:t>
      </w:r>
      <w:r>
        <w:rPr>
          <w:spacing w:val="-6"/>
          <w:sz w:val="24"/>
        </w:rPr>
        <w:t xml:space="preserve"> </w:t>
      </w:r>
      <w:r>
        <w:rPr>
          <w:spacing w:val="-2"/>
          <w:sz w:val="24"/>
        </w:rPr>
        <w:t>scheme</w:t>
      </w:r>
      <w:r w:rsidR="00DE0EA3">
        <w:rPr>
          <w:spacing w:val="-2"/>
          <w:sz w:val="24"/>
        </w:rPr>
        <w:t xml:space="preserve"> (including salary sacrifice)</w:t>
      </w:r>
    </w:p>
    <w:p w14:paraId="02D40C01" w14:textId="62AA1BB6" w:rsidR="007A0FD4" w:rsidRDefault="001857A0">
      <w:pPr>
        <w:pStyle w:val="ListParagraph"/>
        <w:numPr>
          <w:ilvl w:val="0"/>
          <w:numId w:val="2"/>
        </w:numPr>
        <w:tabs>
          <w:tab w:val="left" w:pos="394"/>
        </w:tabs>
        <w:spacing w:before="2"/>
        <w:ind w:hanging="174"/>
        <w:rPr>
          <w:sz w:val="24"/>
        </w:rPr>
      </w:pPr>
      <w:r>
        <w:rPr>
          <w:sz w:val="24"/>
        </w:rPr>
        <w:t>Hybrid</w:t>
      </w:r>
      <w:r>
        <w:rPr>
          <w:spacing w:val="-2"/>
          <w:sz w:val="24"/>
        </w:rPr>
        <w:t xml:space="preserve"> </w:t>
      </w:r>
      <w:r>
        <w:rPr>
          <w:sz w:val="24"/>
        </w:rPr>
        <w:t>working</w:t>
      </w:r>
      <w:r>
        <w:rPr>
          <w:spacing w:val="-4"/>
          <w:sz w:val="24"/>
        </w:rPr>
        <w:t xml:space="preserve"> </w:t>
      </w:r>
    </w:p>
    <w:p w14:paraId="1BDD2834" w14:textId="77777777" w:rsidR="007A0FD4" w:rsidRDefault="007A0FD4">
      <w:pPr>
        <w:pStyle w:val="BodyText"/>
      </w:pPr>
    </w:p>
    <w:p w14:paraId="0E5C2252" w14:textId="77777777" w:rsidR="007A0FD4" w:rsidRDefault="001857A0">
      <w:pPr>
        <w:pStyle w:val="BodyText"/>
        <w:ind w:left="220" w:right="35"/>
      </w:pPr>
      <w:r>
        <w:t>If</w:t>
      </w:r>
      <w:r>
        <w:rPr>
          <w:spacing w:val="-1"/>
        </w:rPr>
        <w:t xml:space="preserve"> </w:t>
      </w:r>
      <w:r>
        <w:t>this</w:t>
      </w:r>
      <w:r>
        <w:rPr>
          <w:spacing w:val="-2"/>
        </w:rPr>
        <w:t xml:space="preserve"> </w:t>
      </w:r>
      <w:r>
        <w:t>sounds</w:t>
      </w:r>
      <w:r>
        <w:rPr>
          <w:spacing w:val="-4"/>
        </w:rPr>
        <w:t xml:space="preserve"> </w:t>
      </w:r>
      <w:r>
        <w:t>like</w:t>
      </w:r>
      <w:r>
        <w:rPr>
          <w:spacing w:val="-3"/>
        </w:rPr>
        <w:t xml:space="preserve"> </w:t>
      </w:r>
      <w:r>
        <w:t>the</w:t>
      </w:r>
      <w:r>
        <w:rPr>
          <w:spacing w:val="-4"/>
        </w:rPr>
        <w:t xml:space="preserve"> </w:t>
      </w:r>
      <w:r>
        <w:t>right</w:t>
      </w:r>
      <w:r>
        <w:rPr>
          <w:spacing w:val="-3"/>
        </w:rPr>
        <w:t xml:space="preserve"> </w:t>
      </w:r>
      <w:r>
        <w:t>workplace</w:t>
      </w:r>
      <w:r>
        <w:rPr>
          <w:spacing w:val="-4"/>
        </w:rPr>
        <w:t xml:space="preserve"> </w:t>
      </w:r>
      <w:r>
        <w:t>for</w:t>
      </w:r>
      <w:r>
        <w:rPr>
          <w:spacing w:val="-1"/>
        </w:rPr>
        <w:t xml:space="preserve"> </w:t>
      </w:r>
      <w:r>
        <w:t>you,</w:t>
      </w:r>
      <w:r>
        <w:rPr>
          <w:spacing w:val="-2"/>
        </w:rPr>
        <w:t xml:space="preserve"> </w:t>
      </w:r>
      <w:r>
        <w:t>you</w:t>
      </w:r>
      <w:r>
        <w:rPr>
          <w:spacing w:val="-1"/>
        </w:rPr>
        <w:t xml:space="preserve"> </w:t>
      </w:r>
      <w:r>
        <w:t>have</w:t>
      </w:r>
      <w:r>
        <w:rPr>
          <w:spacing w:val="-4"/>
        </w:rPr>
        <w:t xml:space="preserve"> </w:t>
      </w:r>
      <w:r>
        <w:t>the</w:t>
      </w:r>
      <w:r>
        <w:rPr>
          <w:spacing w:val="-3"/>
        </w:rPr>
        <w:t xml:space="preserve"> </w:t>
      </w:r>
      <w:r>
        <w:t>required</w:t>
      </w:r>
      <w:r>
        <w:rPr>
          <w:spacing w:val="-1"/>
        </w:rPr>
        <w:t xml:space="preserve"> </w:t>
      </w:r>
      <w:r>
        <w:t>skills</w:t>
      </w:r>
      <w:r>
        <w:rPr>
          <w:spacing w:val="-2"/>
        </w:rPr>
        <w:t xml:space="preserve"> </w:t>
      </w:r>
      <w:r>
        <w:t>and</w:t>
      </w:r>
      <w:r>
        <w:rPr>
          <w:spacing w:val="-3"/>
        </w:rPr>
        <w:t xml:space="preserve"> </w:t>
      </w:r>
      <w:r>
        <w:t>experience,</w:t>
      </w:r>
      <w:r>
        <w:rPr>
          <w:spacing w:val="-4"/>
        </w:rPr>
        <w:t xml:space="preserve"> </w:t>
      </w:r>
      <w:r>
        <w:t>and</w:t>
      </w:r>
      <w:r>
        <w:rPr>
          <w:spacing w:val="-1"/>
        </w:rPr>
        <w:t xml:space="preserve"> </w:t>
      </w:r>
      <w:r>
        <w:t>you</w:t>
      </w:r>
      <w:r>
        <w:rPr>
          <w:spacing w:val="-3"/>
        </w:rPr>
        <w:t xml:space="preserve"> </w:t>
      </w:r>
      <w:r>
        <w:t>are looking for a new challenge, we would love to hear from you.</w:t>
      </w:r>
    </w:p>
    <w:p w14:paraId="7F9D5C95" w14:textId="77777777" w:rsidR="007A0FD4" w:rsidRDefault="007A0FD4">
      <w:pPr>
        <w:sectPr w:rsidR="007A0FD4" w:rsidSect="00710FC7">
          <w:headerReference w:type="default" r:id="rId10"/>
          <w:pgSz w:w="11920" w:h="16850"/>
          <w:pgMar w:top="1940" w:right="863" w:bottom="280" w:left="500" w:header="720" w:footer="720" w:gutter="0"/>
          <w:cols w:space="720"/>
        </w:sectPr>
      </w:pPr>
    </w:p>
    <w:p w14:paraId="52F5B431" w14:textId="7031C5BD" w:rsidR="007A0FD4" w:rsidRDefault="007A0FD4">
      <w:pPr>
        <w:pStyle w:val="BodyText"/>
      </w:pPr>
    </w:p>
    <w:p w14:paraId="370EA394" w14:textId="77777777" w:rsidR="007A0FD4" w:rsidRDefault="007A0FD4">
      <w:pPr>
        <w:pStyle w:val="BodyText"/>
      </w:pPr>
    </w:p>
    <w:p w14:paraId="39FC8D85" w14:textId="77777777" w:rsidR="007A0FD4" w:rsidRDefault="001857A0" w:rsidP="00E6323F">
      <w:pPr>
        <w:pStyle w:val="Heading1"/>
        <w:ind w:left="0"/>
        <w:rPr>
          <w:color w:val="006EC0"/>
          <w:spacing w:val="-2"/>
        </w:rPr>
      </w:pPr>
      <w:r>
        <w:rPr>
          <w:color w:val="006EC0"/>
        </w:rPr>
        <w:t>Key</w:t>
      </w:r>
      <w:r>
        <w:rPr>
          <w:color w:val="006EC0"/>
          <w:spacing w:val="-3"/>
        </w:rPr>
        <w:t xml:space="preserve"> </w:t>
      </w:r>
      <w:r>
        <w:rPr>
          <w:color w:val="006EC0"/>
        </w:rPr>
        <w:t>tasks</w:t>
      </w:r>
      <w:r>
        <w:rPr>
          <w:color w:val="006EC0"/>
          <w:spacing w:val="-3"/>
        </w:rPr>
        <w:t xml:space="preserve"> </w:t>
      </w:r>
      <w:r>
        <w:rPr>
          <w:color w:val="006EC0"/>
        </w:rPr>
        <w:t>and</w:t>
      </w:r>
      <w:r>
        <w:rPr>
          <w:color w:val="006EC0"/>
          <w:spacing w:val="-3"/>
        </w:rPr>
        <w:t xml:space="preserve"> </w:t>
      </w:r>
      <w:r>
        <w:rPr>
          <w:color w:val="006EC0"/>
          <w:spacing w:val="-2"/>
        </w:rPr>
        <w:t>responsibilities:</w:t>
      </w:r>
    </w:p>
    <w:p w14:paraId="3DE4D2FB" w14:textId="77777777" w:rsidR="007F216C" w:rsidRDefault="007F216C" w:rsidP="00E6323F">
      <w:pPr>
        <w:pStyle w:val="Heading1"/>
        <w:ind w:left="0"/>
        <w:rPr>
          <w:color w:val="006EC0"/>
          <w:spacing w:val="-2"/>
        </w:rPr>
      </w:pPr>
    </w:p>
    <w:p w14:paraId="43609C0E" w14:textId="0D2415B4"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Lead on the production of high-quality video content for distribution across our digital channels, including storyboarding, scripting, shooting, editing and post</w:t>
      </w:r>
      <w:r w:rsidR="002960FC">
        <w:rPr>
          <w:rFonts w:eastAsia="Aptos"/>
          <w:kern w:val="2"/>
          <w:sz w:val="24"/>
          <w:szCs w:val="24"/>
          <w:lang w:val="en-GB"/>
          <w14:ligatures w14:val="standardContextual"/>
        </w:rPr>
        <w:t>-</w:t>
      </w:r>
      <w:r w:rsidRPr="007F216C">
        <w:rPr>
          <w:rFonts w:eastAsia="Aptos"/>
          <w:kern w:val="2"/>
          <w:sz w:val="24"/>
          <w:szCs w:val="24"/>
          <w:lang w:val="en-GB"/>
          <w14:ligatures w14:val="standardContextual"/>
        </w:rPr>
        <w:t>production while delivering to agreed deadlines.</w:t>
      </w:r>
    </w:p>
    <w:p w14:paraId="6C4FA704"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Produce a range of other visual content to support our social media and website content requirements, including both still photography and graphics. </w:t>
      </w:r>
    </w:p>
    <w:p w14:paraId="46C72DCD"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Create content that brings the work of The Grand Appeal to life and showcases our supporters and service users by responding to briefs as well as generating your own creative ideas. </w:t>
      </w:r>
    </w:p>
    <w:p w14:paraId="6234FA4C"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Work closely with the rest of the Marketing and Communications Team to create digital content that supports social media campaigns (both paid and organic).</w:t>
      </w:r>
    </w:p>
    <w:p w14:paraId="257313DF"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Work with the Communications Manager and Senior Digital Marketing Executive to amplify fundraising campaigns through video-led content. </w:t>
      </w:r>
    </w:p>
    <w:p w14:paraId="5F9AFCB7"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Contribute to our social media content calendar, ensuring consistent and timely delivery of content.</w:t>
      </w:r>
    </w:p>
    <w:p w14:paraId="57DDDCCF"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Use creative storytelling techniques and digital tools to communicate our cause effectively.</w:t>
      </w:r>
    </w:p>
    <w:p w14:paraId="756CD35A"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Conduct regular content-gathering visits to our family accommodation facilities, retail shop, Bristol Children’s Hospital and St Michael’s Neonatal Intensive Care Unit. </w:t>
      </w:r>
    </w:p>
    <w:p w14:paraId="6AF521F2"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Meet with patients, families, and hospital staff in a professional and compassionate manner, helping them feel at ease while gathering authentic, high-quality content. </w:t>
      </w:r>
    </w:p>
    <w:p w14:paraId="592443AA"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Develop and manage relationships with influencers and content creators, coordinating video-led collaborations that showcase The Grand Appeal’s work and campaigns. Research and keep updated with social media trends to ensure our content aligns with each platform’s user base.</w:t>
      </w:r>
    </w:p>
    <w:p w14:paraId="5F44A93F"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Review and analyse success metrics for visual content, using these insights to constantly test and refine our digital offering.</w:t>
      </w:r>
    </w:p>
    <w:p w14:paraId="681DC394"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Ensuring all content meets the brand guidelines and organisational tone of voice. </w:t>
      </w:r>
    </w:p>
    <w:p w14:paraId="58E501F8" w14:textId="77777777" w:rsidR="007F216C" w:rsidRPr="007F216C" w:rsidRDefault="007F216C" w:rsidP="007F216C">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F216C">
        <w:rPr>
          <w:rFonts w:eastAsia="Aptos"/>
          <w:kern w:val="2"/>
          <w:sz w:val="24"/>
          <w:szCs w:val="24"/>
          <w:lang w:val="en-GB"/>
          <w14:ligatures w14:val="standardContextual"/>
        </w:rPr>
        <w:t xml:space="preserve">Ensure our consent process is followed when creating content that features people and manage the storing of video and other visual content. </w:t>
      </w:r>
    </w:p>
    <w:p w14:paraId="0D408DB5" w14:textId="77777777" w:rsidR="007B1F48" w:rsidRDefault="007B1F48" w:rsidP="002960FC">
      <w:pPr>
        <w:ind w:left="142"/>
        <w:rPr>
          <w:b/>
          <w:bCs/>
          <w:sz w:val="24"/>
          <w:szCs w:val="24"/>
        </w:rPr>
      </w:pPr>
    </w:p>
    <w:p w14:paraId="742BA6C2" w14:textId="03FF312D" w:rsidR="002960FC" w:rsidRPr="007B1F48" w:rsidRDefault="002960FC" w:rsidP="007B1F48">
      <w:pPr>
        <w:pStyle w:val="Heading1"/>
        <w:ind w:left="0"/>
        <w:rPr>
          <w:color w:val="006EC0"/>
        </w:rPr>
      </w:pPr>
      <w:r w:rsidRPr="007B1F48">
        <w:rPr>
          <w:color w:val="006EC0"/>
        </w:rPr>
        <w:t xml:space="preserve">Data </w:t>
      </w:r>
      <w:r w:rsidR="005943F5">
        <w:rPr>
          <w:color w:val="006EC0"/>
        </w:rPr>
        <w:t>p</w:t>
      </w:r>
      <w:r w:rsidRPr="007B1F48">
        <w:rPr>
          <w:color w:val="006EC0"/>
        </w:rPr>
        <w:t xml:space="preserve">rotection </w:t>
      </w:r>
    </w:p>
    <w:p w14:paraId="49A9481A" w14:textId="77777777" w:rsidR="002960FC" w:rsidRPr="007B1F48" w:rsidRDefault="002960FC" w:rsidP="007B1F48">
      <w:pPr>
        <w:widowControl/>
        <w:numPr>
          <w:ilvl w:val="0"/>
          <w:numId w:val="5"/>
        </w:numPr>
        <w:autoSpaceDE/>
        <w:autoSpaceDN/>
        <w:spacing w:after="160" w:line="278" w:lineRule="auto"/>
        <w:contextualSpacing/>
        <w:rPr>
          <w:rFonts w:eastAsia="Aptos"/>
          <w:kern w:val="2"/>
          <w:sz w:val="24"/>
          <w:szCs w:val="24"/>
          <w:lang w:val="en-GB"/>
          <w14:ligatures w14:val="standardContextual"/>
        </w:rPr>
      </w:pPr>
      <w:r w:rsidRPr="007B1F48">
        <w:rPr>
          <w:rFonts w:eastAsia="Aptos"/>
          <w:kern w:val="2"/>
          <w:sz w:val="24"/>
          <w:szCs w:val="24"/>
          <w:lang w:val="en-GB"/>
          <w14:ligatures w14:val="standardContextual"/>
        </w:rPr>
        <w:t xml:space="preserve">Protecting an individual's personal data and recording data and image use according to procedure is important to The Grand Appeal. The position holder must uphold this responsibility in their work, complete required training, and comply with all communicated expectations. </w:t>
      </w:r>
    </w:p>
    <w:p w14:paraId="2FC56697" w14:textId="77777777" w:rsidR="007F216C" w:rsidRDefault="007F216C" w:rsidP="00E6323F">
      <w:pPr>
        <w:pStyle w:val="Heading1"/>
        <w:ind w:left="0"/>
      </w:pPr>
    </w:p>
    <w:p w14:paraId="46E72733" w14:textId="6F793E54" w:rsidR="007A0FD4" w:rsidRDefault="007A0FD4" w:rsidP="090BA2AC">
      <w:pPr>
        <w:tabs>
          <w:tab w:val="left" w:pos="940"/>
        </w:tabs>
        <w:spacing w:before="2"/>
        <w:ind w:left="940" w:right="562"/>
        <w:rPr>
          <w:sz w:val="24"/>
          <w:szCs w:val="24"/>
        </w:rPr>
      </w:pPr>
    </w:p>
    <w:p w14:paraId="38C2F4D4" w14:textId="03253477" w:rsidR="007F216C" w:rsidDel="004117E7" w:rsidRDefault="007F216C" w:rsidP="090BA2AC">
      <w:pPr>
        <w:tabs>
          <w:tab w:val="left" w:pos="940"/>
        </w:tabs>
        <w:spacing w:before="2"/>
        <w:ind w:left="940" w:right="562"/>
        <w:rPr>
          <w:sz w:val="24"/>
          <w:szCs w:val="24"/>
        </w:rPr>
        <w:sectPr w:rsidR="007F216C" w:rsidDel="004117E7">
          <w:pgSz w:w="11920" w:h="16850"/>
          <w:pgMar w:top="1940" w:right="520" w:bottom="280" w:left="500" w:header="720" w:footer="720" w:gutter="0"/>
          <w:cols w:space="720"/>
        </w:sectPr>
      </w:pPr>
    </w:p>
    <w:p w14:paraId="2A373080" w14:textId="19590E8F" w:rsidR="007A0FD4" w:rsidRDefault="007A0FD4">
      <w:pPr>
        <w:pStyle w:val="BodyText"/>
      </w:pPr>
    </w:p>
    <w:p w14:paraId="224C5CEB" w14:textId="7A680F22" w:rsidR="007A0FD4" w:rsidRDefault="007A0FD4">
      <w:pPr>
        <w:pStyle w:val="BodyText"/>
      </w:pPr>
    </w:p>
    <w:p w14:paraId="0BF4E034" w14:textId="27224A7C" w:rsidR="007A0FD4" w:rsidRDefault="001857A0" w:rsidP="00C44A8E">
      <w:pPr>
        <w:pStyle w:val="Heading1"/>
        <w:ind w:left="142"/>
      </w:pPr>
      <w:r>
        <w:rPr>
          <w:color w:val="006EC0"/>
        </w:rPr>
        <w:t>Wider</w:t>
      </w:r>
      <w:r>
        <w:rPr>
          <w:color w:val="006EC0"/>
          <w:spacing w:val="-7"/>
        </w:rPr>
        <w:t xml:space="preserve"> </w:t>
      </w:r>
      <w:r>
        <w:rPr>
          <w:color w:val="006EC0"/>
        </w:rPr>
        <w:t>responsibilities</w:t>
      </w:r>
      <w:r>
        <w:rPr>
          <w:color w:val="006EC0"/>
          <w:spacing w:val="-5"/>
        </w:rPr>
        <w:t xml:space="preserve"> </w:t>
      </w:r>
      <w:r>
        <w:rPr>
          <w:color w:val="006EC0"/>
          <w:spacing w:val="-2"/>
        </w:rPr>
        <w:t>include:</w:t>
      </w:r>
    </w:p>
    <w:p w14:paraId="4C49E316" w14:textId="77777777" w:rsidR="007A0FD4" w:rsidRPr="007F216C" w:rsidRDefault="007A0FD4">
      <w:pPr>
        <w:pStyle w:val="BodyText"/>
        <w:spacing w:before="2"/>
        <w:rPr>
          <w:b/>
        </w:rPr>
      </w:pPr>
    </w:p>
    <w:p w14:paraId="6B6246A6" w14:textId="37FC49E1" w:rsidR="007F216C" w:rsidRPr="007F216C" w:rsidRDefault="007F216C" w:rsidP="00A829F0">
      <w:pPr>
        <w:ind w:left="142"/>
        <w:rPr>
          <w:b/>
          <w:bCs/>
          <w:sz w:val="24"/>
          <w:szCs w:val="24"/>
        </w:rPr>
      </w:pPr>
      <w:r w:rsidRPr="007F216C">
        <w:rPr>
          <w:b/>
          <w:bCs/>
          <w:sz w:val="24"/>
          <w:szCs w:val="24"/>
        </w:rPr>
        <w:t>Development</w:t>
      </w:r>
    </w:p>
    <w:p w14:paraId="343D3748" w14:textId="77777777" w:rsidR="007F216C" w:rsidRPr="007F216C" w:rsidRDefault="007F216C" w:rsidP="005632AA">
      <w:pPr>
        <w:pStyle w:val="ListParagraph"/>
        <w:widowControl/>
        <w:numPr>
          <w:ilvl w:val="0"/>
          <w:numId w:val="6"/>
        </w:numPr>
        <w:autoSpaceDE/>
        <w:autoSpaceDN/>
        <w:ind w:left="714" w:hanging="357"/>
        <w:contextualSpacing/>
        <w:rPr>
          <w:sz w:val="24"/>
          <w:szCs w:val="24"/>
        </w:rPr>
      </w:pPr>
      <w:r w:rsidRPr="007F216C">
        <w:rPr>
          <w:sz w:val="24"/>
          <w:szCs w:val="24"/>
        </w:rPr>
        <w:t xml:space="preserve">Keep abreast of trends in social media and track awareness days and key events applicable to the Charity, Bristol Children's Hospital and Neonatal Intensive Care Unit at St Michael's Hospital. </w:t>
      </w:r>
    </w:p>
    <w:p w14:paraId="2B7E8B11" w14:textId="77777777" w:rsidR="007F216C" w:rsidRPr="007F216C" w:rsidRDefault="007F216C" w:rsidP="005632AA">
      <w:pPr>
        <w:pStyle w:val="ListParagraph"/>
        <w:widowControl/>
        <w:numPr>
          <w:ilvl w:val="0"/>
          <w:numId w:val="6"/>
        </w:numPr>
        <w:autoSpaceDE/>
        <w:autoSpaceDN/>
        <w:ind w:left="714" w:hanging="357"/>
        <w:contextualSpacing/>
        <w:rPr>
          <w:sz w:val="24"/>
          <w:szCs w:val="24"/>
        </w:rPr>
      </w:pPr>
      <w:r w:rsidRPr="007F216C">
        <w:rPr>
          <w:sz w:val="24"/>
          <w:szCs w:val="24"/>
        </w:rPr>
        <w:t xml:space="preserve">Seek out opportunities for sector training to gain valuable skills and insight that will support the responsibilities of your role. </w:t>
      </w:r>
    </w:p>
    <w:p w14:paraId="2B598350" w14:textId="77777777" w:rsidR="002E034F" w:rsidRPr="00D474B4" w:rsidRDefault="002E034F" w:rsidP="002E034F">
      <w:pPr>
        <w:pStyle w:val="ListParagraph"/>
        <w:numPr>
          <w:ilvl w:val="0"/>
          <w:numId w:val="6"/>
        </w:numPr>
        <w:rPr>
          <w:spacing w:val="-4"/>
          <w:sz w:val="24"/>
          <w:szCs w:val="24"/>
        </w:rPr>
      </w:pPr>
      <w:r w:rsidRPr="00D474B4">
        <w:rPr>
          <w:spacing w:val="-4"/>
          <w:sz w:val="24"/>
          <w:szCs w:val="24"/>
        </w:rPr>
        <w:t>A commitment to personal and team growth and learning.</w:t>
      </w:r>
    </w:p>
    <w:p w14:paraId="7D9E94D0" w14:textId="77777777" w:rsidR="005632AA" w:rsidRDefault="005632AA" w:rsidP="00A829F0">
      <w:pPr>
        <w:ind w:left="142"/>
        <w:rPr>
          <w:b/>
          <w:bCs/>
          <w:sz w:val="24"/>
          <w:szCs w:val="24"/>
        </w:rPr>
      </w:pPr>
    </w:p>
    <w:p w14:paraId="7DB89F2B" w14:textId="37561CE0" w:rsidR="007F216C" w:rsidRPr="007F216C" w:rsidRDefault="007F216C" w:rsidP="00A829F0">
      <w:pPr>
        <w:ind w:left="142"/>
        <w:rPr>
          <w:b/>
          <w:bCs/>
          <w:sz w:val="24"/>
          <w:szCs w:val="24"/>
        </w:rPr>
      </w:pPr>
      <w:r w:rsidRPr="007F216C">
        <w:rPr>
          <w:b/>
          <w:bCs/>
          <w:sz w:val="24"/>
          <w:szCs w:val="24"/>
        </w:rPr>
        <w:t xml:space="preserve">Supporting the wider team </w:t>
      </w:r>
    </w:p>
    <w:p w14:paraId="2EBF38A5" w14:textId="77777777" w:rsidR="007F216C" w:rsidRPr="007F216C" w:rsidRDefault="007F216C" w:rsidP="005632AA">
      <w:pPr>
        <w:pStyle w:val="ListParagraph"/>
        <w:widowControl/>
        <w:numPr>
          <w:ilvl w:val="0"/>
          <w:numId w:val="7"/>
        </w:numPr>
        <w:autoSpaceDE/>
        <w:autoSpaceDN/>
        <w:ind w:left="714" w:hanging="357"/>
        <w:contextualSpacing/>
        <w:rPr>
          <w:sz w:val="24"/>
          <w:szCs w:val="24"/>
        </w:rPr>
      </w:pPr>
      <w:r w:rsidRPr="007F216C">
        <w:rPr>
          <w:sz w:val="24"/>
          <w:szCs w:val="24"/>
        </w:rPr>
        <w:t xml:space="preserve">Attend and </w:t>
      </w:r>
      <w:proofErr w:type="gramStart"/>
      <w:r w:rsidRPr="007F216C">
        <w:rPr>
          <w:sz w:val="24"/>
          <w:szCs w:val="24"/>
        </w:rPr>
        <w:t>assist</w:t>
      </w:r>
      <w:proofErr w:type="gramEnd"/>
      <w:r w:rsidRPr="007F216C">
        <w:rPr>
          <w:sz w:val="24"/>
          <w:szCs w:val="24"/>
        </w:rPr>
        <w:t xml:space="preserve"> at some of our fundraising events and any photography or videography projects for marketing purposes. </w:t>
      </w:r>
    </w:p>
    <w:p w14:paraId="78ECEDE0" w14:textId="77777777" w:rsidR="007F216C" w:rsidRPr="007F216C" w:rsidRDefault="007F216C" w:rsidP="005632AA">
      <w:pPr>
        <w:pStyle w:val="ListParagraph"/>
        <w:widowControl/>
        <w:numPr>
          <w:ilvl w:val="0"/>
          <w:numId w:val="7"/>
        </w:numPr>
        <w:autoSpaceDE/>
        <w:autoSpaceDN/>
        <w:ind w:left="714" w:hanging="357"/>
        <w:contextualSpacing/>
        <w:rPr>
          <w:sz w:val="24"/>
          <w:szCs w:val="24"/>
        </w:rPr>
      </w:pPr>
      <w:r w:rsidRPr="007F216C">
        <w:rPr>
          <w:sz w:val="24"/>
          <w:szCs w:val="24"/>
        </w:rPr>
        <w:t xml:space="preserve">Provide support to the operation of our stall in Bristol Children's Hospital, selling merchandise and liaising with potential supporters. </w:t>
      </w:r>
    </w:p>
    <w:p w14:paraId="346EA5B5" w14:textId="77777777" w:rsidR="007F216C" w:rsidRPr="007F216C" w:rsidRDefault="007F216C" w:rsidP="005632AA">
      <w:pPr>
        <w:pStyle w:val="ListParagraph"/>
        <w:widowControl/>
        <w:numPr>
          <w:ilvl w:val="0"/>
          <w:numId w:val="7"/>
        </w:numPr>
        <w:autoSpaceDE/>
        <w:autoSpaceDN/>
        <w:ind w:left="714" w:hanging="357"/>
        <w:contextualSpacing/>
        <w:rPr>
          <w:sz w:val="24"/>
          <w:szCs w:val="24"/>
        </w:rPr>
      </w:pPr>
      <w:r w:rsidRPr="007F216C">
        <w:rPr>
          <w:sz w:val="24"/>
          <w:szCs w:val="24"/>
        </w:rPr>
        <w:t>Carry out other tasks/duties to support teams and colleagues across the organisation.</w:t>
      </w:r>
    </w:p>
    <w:p w14:paraId="16066278" w14:textId="77777777" w:rsidR="007A0FD4" w:rsidRDefault="007A0FD4">
      <w:pPr>
        <w:pStyle w:val="BodyText"/>
      </w:pPr>
    </w:p>
    <w:p w14:paraId="0DFC4267" w14:textId="586CCC01" w:rsidR="007A0FD4" w:rsidRDefault="001857A0">
      <w:pPr>
        <w:pStyle w:val="Heading1"/>
        <w:ind w:left="119" w:right="189"/>
        <w:jc w:val="both"/>
      </w:pPr>
      <w:r>
        <w:t>This</w:t>
      </w:r>
      <w:r>
        <w:rPr>
          <w:spacing w:val="-12"/>
        </w:rPr>
        <w:t xml:space="preserve"> </w:t>
      </w:r>
      <w:r>
        <w:t>role</w:t>
      </w:r>
      <w:r>
        <w:rPr>
          <w:spacing w:val="-11"/>
        </w:rPr>
        <w:t xml:space="preserve"> </w:t>
      </w:r>
      <w:r>
        <w:t>profile</w:t>
      </w:r>
      <w:r>
        <w:rPr>
          <w:spacing w:val="-11"/>
        </w:rPr>
        <w:t xml:space="preserve"> </w:t>
      </w:r>
      <w:r>
        <w:t>is</w:t>
      </w:r>
      <w:r>
        <w:rPr>
          <w:spacing w:val="-10"/>
        </w:rPr>
        <w:t xml:space="preserve"> </w:t>
      </w:r>
      <w:r>
        <w:t>not</w:t>
      </w:r>
      <w:r>
        <w:rPr>
          <w:spacing w:val="-9"/>
        </w:rPr>
        <w:t xml:space="preserve"> </w:t>
      </w:r>
      <w:r>
        <w:t>exhaustive</w:t>
      </w:r>
      <w:r>
        <w:rPr>
          <w:spacing w:val="-9"/>
        </w:rPr>
        <w:t xml:space="preserve"> </w:t>
      </w:r>
      <w:r>
        <w:t>and</w:t>
      </w:r>
      <w:r>
        <w:rPr>
          <w:spacing w:val="-10"/>
        </w:rPr>
        <w:t xml:space="preserve"> </w:t>
      </w:r>
      <w:r>
        <w:t>is</w:t>
      </w:r>
      <w:r>
        <w:rPr>
          <w:spacing w:val="-10"/>
        </w:rPr>
        <w:t xml:space="preserve"> </w:t>
      </w:r>
      <w:r>
        <w:t>subject</w:t>
      </w:r>
      <w:r>
        <w:rPr>
          <w:spacing w:val="-9"/>
        </w:rPr>
        <w:t xml:space="preserve"> </w:t>
      </w:r>
      <w:r>
        <w:t>to</w:t>
      </w:r>
      <w:r>
        <w:rPr>
          <w:spacing w:val="-7"/>
        </w:rPr>
        <w:t xml:space="preserve"> </w:t>
      </w:r>
      <w:r>
        <w:t>review</w:t>
      </w:r>
      <w:r>
        <w:rPr>
          <w:spacing w:val="-9"/>
        </w:rPr>
        <w:t xml:space="preserve"> </w:t>
      </w:r>
      <w:r>
        <w:t>in</w:t>
      </w:r>
      <w:r>
        <w:rPr>
          <w:spacing w:val="-9"/>
        </w:rPr>
        <w:t xml:space="preserve"> </w:t>
      </w:r>
      <w:r>
        <w:t>conjunction</w:t>
      </w:r>
      <w:r>
        <w:rPr>
          <w:spacing w:val="-11"/>
        </w:rPr>
        <w:t xml:space="preserve"> </w:t>
      </w:r>
      <w:r>
        <w:t>with</w:t>
      </w:r>
      <w:r>
        <w:rPr>
          <w:spacing w:val="-10"/>
        </w:rPr>
        <w:t xml:space="preserve"> </w:t>
      </w:r>
      <w:r>
        <w:t>the</w:t>
      </w:r>
      <w:r>
        <w:rPr>
          <w:spacing w:val="-11"/>
        </w:rPr>
        <w:t xml:space="preserve"> </w:t>
      </w:r>
      <w:r>
        <w:t>post</w:t>
      </w:r>
      <w:r>
        <w:rPr>
          <w:spacing w:val="-9"/>
        </w:rPr>
        <w:t xml:space="preserve"> </w:t>
      </w:r>
      <w:r>
        <w:t>holder</w:t>
      </w:r>
      <w:r>
        <w:rPr>
          <w:spacing w:val="-9"/>
        </w:rPr>
        <w:t xml:space="preserve"> </w:t>
      </w:r>
      <w:r>
        <w:t>and</w:t>
      </w:r>
      <w:r>
        <w:rPr>
          <w:spacing w:val="-9"/>
        </w:rPr>
        <w:t xml:space="preserve"> </w:t>
      </w:r>
      <w:r>
        <w:t>according to</w:t>
      </w:r>
      <w:r>
        <w:rPr>
          <w:spacing w:val="-8"/>
        </w:rPr>
        <w:t xml:space="preserve"> </w:t>
      </w:r>
      <w:r>
        <w:t>future</w:t>
      </w:r>
      <w:r>
        <w:rPr>
          <w:spacing w:val="-10"/>
        </w:rPr>
        <w:t xml:space="preserve"> </w:t>
      </w:r>
      <w:r>
        <w:t>changes/developments</w:t>
      </w:r>
      <w:r>
        <w:rPr>
          <w:spacing w:val="-8"/>
        </w:rPr>
        <w:t xml:space="preserve"> </w:t>
      </w:r>
      <w:r>
        <w:t>in</w:t>
      </w:r>
      <w:r>
        <w:rPr>
          <w:spacing w:val="-10"/>
        </w:rPr>
        <w:t xml:space="preserve"> </w:t>
      </w:r>
      <w:r>
        <w:t>the</w:t>
      </w:r>
      <w:r>
        <w:rPr>
          <w:spacing w:val="-7"/>
        </w:rPr>
        <w:t xml:space="preserve"> </w:t>
      </w:r>
      <w:r w:rsidR="004117E7">
        <w:t>c</w:t>
      </w:r>
      <w:r>
        <w:t>harity.</w:t>
      </w:r>
      <w:r>
        <w:rPr>
          <w:spacing w:val="-8"/>
        </w:rPr>
        <w:t xml:space="preserve"> </w:t>
      </w:r>
      <w:r>
        <w:t>All</w:t>
      </w:r>
      <w:r>
        <w:rPr>
          <w:spacing w:val="-10"/>
        </w:rPr>
        <w:t xml:space="preserve"> </w:t>
      </w:r>
      <w:r>
        <w:t>job</w:t>
      </w:r>
      <w:r>
        <w:rPr>
          <w:spacing w:val="-7"/>
        </w:rPr>
        <w:t xml:space="preserve"> </w:t>
      </w:r>
      <w:r>
        <w:t>descriptions</w:t>
      </w:r>
      <w:r>
        <w:rPr>
          <w:spacing w:val="-8"/>
        </w:rPr>
        <w:t xml:space="preserve"> </w:t>
      </w:r>
      <w:r>
        <w:t>are</w:t>
      </w:r>
      <w:r>
        <w:rPr>
          <w:spacing w:val="-10"/>
        </w:rPr>
        <w:t xml:space="preserve"> </w:t>
      </w:r>
      <w:r>
        <w:t>non-contractual</w:t>
      </w:r>
      <w:r>
        <w:rPr>
          <w:spacing w:val="-8"/>
        </w:rPr>
        <w:t xml:space="preserve"> </w:t>
      </w:r>
      <w:r>
        <w:t>and</w:t>
      </w:r>
      <w:r>
        <w:rPr>
          <w:spacing w:val="-8"/>
        </w:rPr>
        <w:t xml:space="preserve"> </w:t>
      </w:r>
      <w:r>
        <w:t>give</w:t>
      </w:r>
      <w:r>
        <w:rPr>
          <w:spacing w:val="-10"/>
        </w:rPr>
        <w:t xml:space="preserve"> </w:t>
      </w:r>
      <w:r>
        <w:t>a</w:t>
      </w:r>
      <w:r>
        <w:rPr>
          <w:spacing w:val="-7"/>
        </w:rPr>
        <w:t xml:space="preserve"> </w:t>
      </w:r>
      <w:r>
        <w:t>sense</w:t>
      </w:r>
      <w:r>
        <w:rPr>
          <w:spacing w:val="-7"/>
        </w:rPr>
        <w:t xml:space="preserve"> </w:t>
      </w:r>
      <w:r>
        <w:t xml:space="preserve">of the broad scope of the </w:t>
      </w:r>
      <w:r w:rsidR="004117E7">
        <w:t>role and</w:t>
      </w:r>
      <w:r>
        <w:t xml:space="preserve"> so include a level of flexibility. While they list some key tasks, there will also always be tasks that arise, and which can be reasonably expected of the role.</w:t>
      </w:r>
    </w:p>
    <w:p w14:paraId="218C34B9" w14:textId="26A80E33" w:rsidR="007A0FD4" w:rsidRDefault="001857A0">
      <w:pPr>
        <w:pStyle w:val="BodyText"/>
        <w:spacing w:before="239" w:line="242" w:lineRule="auto"/>
        <w:ind w:left="119" w:right="411"/>
        <w:jc w:val="both"/>
      </w:pPr>
      <w:r>
        <w:t>The Grand Appeal is committed to safeguarding and promoting the welfare of all children, young people and vulnerable adults. As such,</w:t>
      </w:r>
      <w:r w:rsidR="004117E7">
        <w:t xml:space="preserve"> we</w:t>
      </w:r>
      <w:r>
        <w:t xml:space="preserve"> expect all staff and volunteers to share this commitment. The selected candidate will be appointed subject to a DBS check.</w:t>
      </w:r>
    </w:p>
    <w:p w14:paraId="1ACF65BD" w14:textId="77777777" w:rsidR="007A0FD4" w:rsidRDefault="007A0FD4">
      <w:pPr>
        <w:pStyle w:val="BodyText"/>
      </w:pPr>
    </w:p>
    <w:p w14:paraId="1A07548E" w14:textId="77777777" w:rsidR="007A0FD4" w:rsidRPr="0068219F" w:rsidRDefault="001857A0" w:rsidP="00B041C7">
      <w:pPr>
        <w:pStyle w:val="Heading1"/>
        <w:ind w:left="142"/>
        <w:jc w:val="both"/>
      </w:pPr>
      <w:bookmarkStart w:id="0" w:name="_Hlk212192556"/>
      <w:r w:rsidRPr="0068219F">
        <w:rPr>
          <w:color w:val="006EC0"/>
        </w:rPr>
        <w:t>How</w:t>
      </w:r>
      <w:r w:rsidRPr="0068219F">
        <w:rPr>
          <w:color w:val="006EC0"/>
          <w:spacing w:val="-1"/>
        </w:rPr>
        <w:t xml:space="preserve"> </w:t>
      </w:r>
      <w:r w:rsidRPr="0068219F">
        <w:rPr>
          <w:color w:val="006EC0"/>
        </w:rPr>
        <w:t xml:space="preserve">to </w:t>
      </w:r>
      <w:r w:rsidRPr="0068219F">
        <w:rPr>
          <w:color w:val="006EC0"/>
          <w:spacing w:val="-2"/>
        </w:rPr>
        <w:t>apply</w:t>
      </w:r>
    </w:p>
    <w:p w14:paraId="1DE63FAE" w14:textId="77777777" w:rsidR="00A829F0" w:rsidRDefault="007F216C" w:rsidP="00B041C7">
      <w:pPr>
        <w:ind w:left="142"/>
        <w:jc w:val="both"/>
        <w:rPr>
          <w:b/>
          <w:bCs/>
          <w:color w:val="FF0000"/>
          <w:spacing w:val="-2"/>
          <w:sz w:val="24"/>
          <w:szCs w:val="24"/>
        </w:rPr>
      </w:pPr>
      <w:r w:rsidRPr="007F216C">
        <w:rPr>
          <w:sz w:val="24"/>
          <w:szCs w:val="24"/>
        </w:rPr>
        <w:t>Complete</w:t>
      </w:r>
      <w:r w:rsidRPr="007F216C">
        <w:rPr>
          <w:spacing w:val="-13"/>
          <w:sz w:val="24"/>
          <w:szCs w:val="24"/>
        </w:rPr>
        <w:t xml:space="preserve"> </w:t>
      </w:r>
      <w:r w:rsidRPr="007F216C">
        <w:rPr>
          <w:sz w:val="24"/>
          <w:szCs w:val="24"/>
        </w:rPr>
        <w:t>the</w:t>
      </w:r>
      <w:r w:rsidRPr="007F216C">
        <w:rPr>
          <w:spacing w:val="-11"/>
          <w:sz w:val="24"/>
          <w:szCs w:val="24"/>
        </w:rPr>
        <w:t xml:space="preserve"> </w:t>
      </w:r>
      <w:r w:rsidRPr="007F216C">
        <w:rPr>
          <w:sz w:val="24"/>
          <w:szCs w:val="24"/>
        </w:rPr>
        <w:t>application</w:t>
      </w:r>
      <w:r w:rsidRPr="007F216C">
        <w:rPr>
          <w:spacing w:val="-12"/>
          <w:sz w:val="24"/>
          <w:szCs w:val="24"/>
        </w:rPr>
        <w:t xml:space="preserve"> </w:t>
      </w:r>
      <w:r w:rsidRPr="007F216C">
        <w:rPr>
          <w:sz w:val="24"/>
          <w:szCs w:val="24"/>
        </w:rPr>
        <w:t>form</w:t>
      </w:r>
      <w:r w:rsidRPr="007F216C">
        <w:rPr>
          <w:spacing w:val="-12"/>
          <w:sz w:val="24"/>
          <w:szCs w:val="24"/>
        </w:rPr>
        <w:t xml:space="preserve"> </w:t>
      </w:r>
      <w:r w:rsidRPr="007F216C">
        <w:rPr>
          <w:sz w:val="24"/>
          <w:szCs w:val="24"/>
        </w:rPr>
        <w:t>and</w:t>
      </w:r>
      <w:r w:rsidRPr="007F216C">
        <w:rPr>
          <w:spacing w:val="-6"/>
          <w:sz w:val="24"/>
          <w:szCs w:val="24"/>
        </w:rPr>
        <w:t xml:space="preserve"> </w:t>
      </w:r>
      <w:r w:rsidRPr="007F216C">
        <w:rPr>
          <w:sz w:val="24"/>
          <w:szCs w:val="24"/>
        </w:rPr>
        <w:t>send</w:t>
      </w:r>
      <w:r w:rsidRPr="007F216C">
        <w:rPr>
          <w:spacing w:val="-11"/>
          <w:sz w:val="24"/>
          <w:szCs w:val="24"/>
        </w:rPr>
        <w:t xml:space="preserve"> </w:t>
      </w:r>
      <w:r w:rsidRPr="007F216C">
        <w:rPr>
          <w:sz w:val="24"/>
          <w:szCs w:val="24"/>
        </w:rPr>
        <w:t>to</w:t>
      </w:r>
      <w:r w:rsidRPr="007F216C">
        <w:rPr>
          <w:spacing w:val="-9"/>
          <w:sz w:val="24"/>
          <w:szCs w:val="24"/>
        </w:rPr>
        <w:t xml:space="preserve"> </w:t>
      </w:r>
      <w:hyperlink r:id="rId11">
        <w:r w:rsidRPr="007F216C">
          <w:rPr>
            <w:color w:val="006FC0"/>
            <w:sz w:val="24"/>
            <w:szCs w:val="24"/>
          </w:rPr>
          <w:t>jo</w:t>
        </w:r>
        <w:r w:rsidRPr="007F216C">
          <w:rPr>
            <w:color w:val="0461C1"/>
            <w:sz w:val="24"/>
            <w:szCs w:val="24"/>
          </w:rPr>
          <w:t>bs@grandappeal.org.uk</w:t>
        </w:r>
      </w:hyperlink>
      <w:r w:rsidRPr="007F216C">
        <w:rPr>
          <w:color w:val="0461C1"/>
          <w:spacing w:val="-10"/>
          <w:sz w:val="24"/>
          <w:szCs w:val="24"/>
        </w:rPr>
        <w:t xml:space="preserve"> </w:t>
      </w:r>
      <w:r w:rsidRPr="00A829F0">
        <w:rPr>
          <w:spacing w:val="-10"/>
          <w:sz w:val="24"/>
          <w:szCs w:val="24"/>
        </w:rPr>
        <w:t xml:space="preserve">along </w:t>
      </w:r>
      <w:r w:rsidRPr="007F216C">
        <w:rPr>
          <w:sz w:val="24"/>
          <w:szCs w:val="24"/>
        </w:rPr>
        <w:t>with</w:t>
      </w:r>
      <w:r w:rsidRPr="007F216C">
        <w:rPr>
          <w:spacing w:val="-10"/>
          <w:sz w:val="24"/>
          <w:szCs w:val="24"/>
        </w:rPr>
        <w:t xml:space="preserve"> </w:t>
      </w:r>
      <w:r w:rsidRPr="007F216C">
        <w:rPr>
          <w:sz w:val="24"/>
          <w:szCs w:val="24"/>
        </w:rPr>
        <w:t>a</w:t>
      </w:r>
      <w:r w:rsidRPr="007F216C">
        <w:rPr>
          <w:spacing w:val="-10"/>
          <w:sz w:val="24"/>
          <w:szCs w:val="24"/>
        </w:rPr>
        <w:t xml:space="preserve"> </w:t>
      </w:r>
      <w:r w:rsidRPr="007F216C">
        <w:rPr>
          <w:sz w:val="24"/>
          <w:szCs w:val="24"/>
        </w:rPr>
        <w:t>copy</w:t>
      </w:r>
      <w:r w:rsidRPr="007F216C">
        <w:rPr>
          <w:spacing w:val="-9"/>
          <w:sz w:val="24"/>
          <w:szCs w:val="24"/>
        </w:rPr>
        <w:t xml:space="preserve"> </w:t>
      </w:r>
      <w:r w:rsidRPr="007F216C">
        <w:rPr>
          <w:sz w:val="24"/>
          <w:szCs w:val="24"/>
        </w:rPr>
        <w:t>of</w:t>
      </w:r>
      <w:r w:rsidRPr="007F216C">
        <w:rPr>
          <w:spacing w:val="-12"/>
          <w:sz w:val="24"/>
          <w:szCs w:val="24"/>
        </w:rPr>
        <w:t xml:space="preserve"> </w:t>
      </w:r>
      <w:r w:rsidRPr="007F216C">
        <w:rPr>
          <w:sz w:val="24"/>
          <w:szCs w:val="24"/>
        </w:rPr>
        <w:t>your</w:t>
      </w:r>
      <w:r w:rsidRPr="007F216C">
        <w:rPr>
          <w:spacing w:val="-11"/>
          <w:sz w:val="24"/>
          <w:szCs w:val="24"/>
        </w:rPr>
        <w:t xml:space="preserve"> </w:t>
      </w:r>
      <w:r w:rsidRPr="007F216C">
        <w:rPr>
          <w:spacing w:val="-5"/>
          <w:sz w:val="24"/>
          <w:szCs w:val="24"/>
        </w:rPr>
        <w:t xml:space="preserve">CV and evidence of your previous content creation work. </w:t>
      </w:r>
      <w:r w:rsidR="001857A0" w:rsidRPr="00E6323F">
        <w:rPr>
          <w:b/>
          <w:bCs/>
          <w:color w:val="FF0000"/>
          <w:sz w:val="24"/>
          <w:szCs w:val="24"/>
        </w:rPr>
        <w:t>The</w:t>
      </w:r>
      <w:r w:rsidR="001857A0" w:rsidRPr="00E6323F">
        <w:rPr>
          <w:b/>
          <w:bCs/>
          <w:color w:val="FF0000"/>
          <w:spacing w:val="-9"/>
          <w:sz w:val="24"/>
          <w:szCs w:val="24"/>
        </w:rPr>
        <w:t xml:space="preserve"> </w:t>
      </w:r>
      <w:r w:rsidR="001857A0" w:rsidRPr="00E6323F">
        <w:rPr>
          <w:b/>
          <w:bCs/>
          <w:color w:val="FF0000"/>
          <w:sz w:val="24"/>
          <w:szCs w:val="24"/>
        </w:rPr>
        <w:t>closing</w:t>
      </w:r>
      <w:r w:rsidR="001857A0" w:rsidRPr="00E6323F">
        <w:rPr>
          <w:b/>
          <w:bCs/>
          <w:color w:val="FF0000"/>
          <w:spacing w:val="-5"/>
          <w:sz w:val="24"/>
          <w:szCs w:val="24"/>
        </w:rPr>
        <w:t xml:space="preserve"> </w:t>
      </w:r>
      <w:r w:rsidR="001857A0" w:rsidRPr="00E6323F">
        <w:rPr>
          <w:b/>
          <w:bCs/>
          <w:color w:val="FF0000"/>
          <w:sz w:val="24"/>
          <w:szCs w:val="24"/>
        </w:rPr>
        <w:t>date</w:t>
      </w:r>
      <w:r w:rsidR="001857A0" w:rsidRPr="00E6323F">
        <w:rPr>
          <w:b/>
          <w:bCs/>
          <w:color w:val="FF0000"/>
          <w:spacing w:val="-9"/>
          <w:sz w:val="24"/>
          <w:szCs w:val="24"/>
        </w:rPr>
        <w:t xml:space="preserve"> </w:t>
      </w:r>
      <w:r w:rsidR="001857A0" w:rsidRPr="00E6323F">
        <w:rPr>
          <w:b/>
          <w:bCs/>
          <w:color w:val="FF0000"/>
          <w:sz w:val="24"/>
          <w:szCs w:val="24"/>
        </w:rPr>
        <w:t>for</w:t>
      </w:r>
      <w:r w:rsidR="001857A0" w:rsidRPr="00E6323F">
        <w:rPr>
          <w:b/>
          <w:bCs/>
          <w:color w:val="FF0000"/>
          <w:spacing w:val="-6"/>
          <w:sz w:val="24"/>
          <w:szCs w:val="24"/>
        </w:rPr>
        <w:t xml:space="preserve"> </w:t>
      </w:r>
      <w:r w:rsidR="001857A0" w:rsidRPr="00E6323F">
        <w:rPr>
          <w:b/>
          <w:bCs/>
          <w:color w:val="FF0000"/>
          <w:sz w:val="24"/>
          <w:szCs w:val="24"/>
        </w:rPr>
        <w:t>applications</w:t>
      </w:r>
      <w:r w:rsidR="001857A0" w:rsidRPr="00E6323F">
        <w:rPr>
          <w:b/>
          <w:bCs/>
          <w:color w:val="FF0000"/>
          <w:spacing w:val="-7"/>
          <w:sz w:val="24"/>
          <w:szCs w:val="24"/>
        </w:rPr>
        <w:t xml:space="preserve"> </w:t>
      </w:r>
      <w:r w:rsidR="00F51CBE" w:rsidRPr="00F51CBE">
        <w:rPr>
          <w:b/>
          <w:bCs/>
          <w:color w:val="FF0000"/>
          <w:sz w:val="24"/>
          <w:szCs w:val="24"/>
        </w:rPr>
        <w:t>is</w:t>
      </w:r>
      <w:r w:rsidR="0068219F">
        <w:rPr>
          <w:b/>
          <w:bCs/>
          <w:color w:val="FF0000"/>
          <w:spacing w:val="-2"/>
          <w:sz w:val="24"/>
          <w:szCs w:val="24"/>
        </w:rPr>
        <w:t xml:space="preserve"> </w:t>
      </w:r>
      <w:r w:rsidR="00E6323F">
        <w:rPr>
          <w:b/>
          <w:bCs/>
          <w:color w:val="FF0000"/>
          <w:spacing w:val="-2"/>
          <w:sz w:val="24"/>
          <w:szCs w:val="24"/>
        </w:rPr>
        <w:t>midnight,</w:t>
      </w:r>
      <w:r w:rsidR="0068219F">
        <w:rPr>
          <w:b/>
          <w:bCs/>
          <w:color w:val="FF0000"/>
          <w:spacing w:val="-2"/>
          <w:sz w:val="24"/>
          <w:szCs w:val="24"/>
        </w:rPr>
        <w:t xml:space="preserve"> Sunday 23 November.</w:t>
      </w:r>
      <w:r>
        <w:rPr>
          <w:b/>
          <w:bCs/>
          <w:color w:val="FF0000"/>
          <w:spacing w:val="-2"/>
          <w:sz w:val="24"/>
          <w:szCs w:val="24"/>
        </w:rPr>
        <w:t xml:space="preserve"> </w:t>
      </w:r>
    </w:p>
    <w:p w14:paraId="334A1B53" w14:textId="77777777" w:rsidR="00A829F0" w:rsidRDefault="00A829F0" w:rsidP="00B041C7">
      <w:pPr>
        <w:ind w:left="142"/>
        <w:jc w:val="both"/>
        <w:rPr>
          <w:b/>
          <w:bCs/>
          <w:color w:val="FF0000"/>
          <w:spacing w:val="-2"/>
          <w:sz w:val="24"/>
          <w:szCs w:val="24"/>
        </w:rPr>
      </w:pPr>
    </w:p>
    <w:p w14:paraId="324F67AD" w14:textId="2525B980" w:rsidR="007A0FD4" w:rsidRPr="007F216C" w:rsidRDefault="001857A0" w:rsidP="00B041C7">
      <w:pPr>
        <w:ind w:left="142"/>
        <w:jc w:val="both"/>
        <w:rPr>
          <w:spacing w:val="-5"/>
          <w:sz w:val="24"/>
          <w:szCs w:val="24"/>
        </w:rPr>
      </w:pPr>
      <w:r w:rsidRPr="00E6323F">
        <w:rPr>
          <w:sz w:val="24"/>
          <w:szCs w:val="24"/>
        </w:rPr>
        <w:t>For</w:t>
      </w:r>
      <w:r w:rsidRPr="00E6323F">
        <w:rPr>
          <w:spacing w:val="-6"/>
          <w:sz w:val="24"/>
          <w:szCs w:val="24"/>
        </w:rPr>
        <w:t xml:space="preserve"> </w:t>
      </w:r>
      <w:r w:rsidRPr="00E6323F">
        <w:rPr>
          <w:sz w:val="24"/>
          <w:szCs w:val="24"/>
        </w:rPr>
        <w:t>an</w:t>
      </w:r>
      <w:r w:rsidRPr="00E6323F">
        <w:rPr>
          <w:spacing w:val="-10"/>
          <w:sz w:val="24"/>
          <w:szCs w:val="24"/>
        </w:rPr>
        <w:t xml:space="preserve"> </w:t>
      </w:r>
      <w:r w:rsidRPr="00E6323F">
        <w:rPr>
          <w:sz w:val="24"/>
          <w:szCs w:val="24"/>
        </w:rPr>
        <w:t>informal</w:t>
      </w:r>
      <w:r w:rsidRPr="00E6323F">
        <w:rPr>
          <w:spacing w:val="-5"/>
          <w:sz w:val="24"/>
          <w:szCs w:val="24"/>
        </w:rPr>
        <w:t xml:space="preserve"> </w:t>
      </w:r>
      <w:r w:rsidRPr="00E6323F">
        <w:rPr>
          <w:sz w:val="24"/>
          <w:szCs w:val="24"/>
        </w:rPr>
        <w:t>discussion,</w:t>
      </w:r>
      <w:r w:rsidRPr="00E6323F">
        <w:rPr>
          <w:spacing w:val="-8"/>
          <w:sz w:val="24"/>
          <w:szCs w:val="24"/>
        </w:rPr>
        <w:t xml:space="preserve"> </w:t>
      </w:r>
      <w:r w:rsidRPr="00E6323F">
        <w:rPr>
          <w:sz w:val="24"/>
          <w:szCs w:val="24"/>
        </w:rPr>
        <w:t>please</w:t>
      </w:r>
      <w:r w:rsidRPr="00E6323F">
        <w:rPr>
          <w:spacing w:val="-5"/>
          <w:sz w:val="24"/>
          <w:szCs w:val="24"/>
        </w:rPr>
        <w:t xml:space="preserve"> </w:t>
      </w:r>
      <w:r w:rsidRPr="00E6323F">
        <w:rPr>
          <w:sz w:val="24"/>
          <w:szCs w:val="24"/>
        </w:rPr>
        <w:t>contact Chloe</w:t>
      </w:r>
      <w:r w:rsidRPr="00E6323F">
        <w:rPr>
          <w:spacing w:val="-4"/>
          <w:sz w:val="24"/>
          <w:szCs w:val="24"/>
        </w:rPr>
        <w:t xml:space="preserve"> </w:t>
      </w:r>
      <w:r w:rsidRPr="00E6323F">
        <w:rPr>
          <w:sz w:val="24"/>
          <w:szCs w:val="24"/>
        </w:rPr>
        <w:t>Smith</w:t>
      </w:r>
      <w:r w:rsidR="004117E7" w:rsidRPr="00E6323F">
        <w:rPr>
          <w:sz w:val="24"/>
          <w:szCs w:val="24"/>
        </w:rPr>
        <w:t>, Communications Manager,</w:t>
      </w:r>
      <w:r w:rsidRPr="00E6323F">
        <w:rPr>
          <w:spacing w:val="-7"/>
          <w:sz w:val="24"/>
          <w:szCs w:val="24"/>
        </w:rPr>
        <w:t xml:space="preserve"> </w:t>
      </w:r>
      <w:r w:rsidRPr="00E6323F">
        <w:rPr>
          <w:sz w:val="24"/>
          <w:szCs w:val="24"/>
        </w:rPr>
        <w:t>at</w:t>
      </w:r>
      <w:r w:rsidRPr="00E6323F">
        <w:rPr>
          <w:spacing w:val="-1"/>
          <w:sz w:val="24"/>
          <w:szCs w:val="24"/>
        </w:rPr>
        <w:t xml:space="preserve"> </w:t>
      </w:r>
      <w:hyperlink r:id="rId12">
        <w:r w:rsidR="007A0FD4" w:rsidRPr="00E6323F">
          <w:rPr>
            <w:color w:val="0461C1"/>
            <w:spacing w:val="-2"/>
            <w:sz w:val="24"/>
            <w:szCs w:val="24"/>
          </w:rPr>
          <w:t>hello@grandappeal.org.uk</w:t>
        </w:r>
      </w:hyperlink>
    </w:p>
    <w:bookmarkEnd w:id="0"/>
    <w:p w14:paraId="2B4913B8" w14:textId="77777777" w:rsidR="007A0FD4" w:rsidRDefault="007A0FD4">
      <w:pPr>
        <w:jc w:val="both"/>
        <w:sectPr w:rsidR="007A0FD4">
          <w:pgSz w:w="11920" w:h="16850"/>
          <w:pgMar w:top="1940" w:right="520" w:bottom="280" w:left="500" w:header="720" w:footer="720" w:gutter="0"/>
          <w:cols w:space="720"/>
        </w:sectPr>
      </w:pPr>
    </w:p>
    <w:p w14:paraId="2D863257" w14:textId="0890491D" w:rsidR="007A0FD4" w:rsidRDefault="007A0FD4">
      <w:pPr>
        <w:pStyle w:val="BodyText"/>
      </w:pPr>
    </w:p>
    <w:p w14:paraId="10460BCD" w14:textId="77777777" w:rsidR="007A0FD4" w:rsidRDefault="007A0FD4">
      <w:pPr>
        <w:pStyle w:val="BodyText"/>
      </w:pPr>
    </w:p>
    <w:p w14:paraId="6A3F62EE" w14:textId="77777777" w:rsidR="007A0FD4" w:rsidRDefault="007A0FD4">
      <w:pPr>
        <w:pStyle w:val="BodyText"/>
      </w:pPr>
    </w:p>
    <w:p w14:paraId="1CC32BCA" w14:textId="77777777" w:rsidR="007A0FD4" w:rsidRDefault="007A0FD4">
      <w:pPr>
        <w:pStyle w:val="BodyText"/>
        <w:spacing w:before="69"/>
      </w:pPr>
    </w:p>
    <w:p w14:paraId="0673AA5F" w14:textId="77777777" w:rsidR="007A0FD4" w:rsidRDefault="001857A0">
      <w:pPr>
        <w:pStyle w:val="Heading1"/>
      </w:pPr>
      <w:r>
        <w:rPr>
          <w:color w:val="006EC0"/>
        </w:rPr>
        <w:t>Personal</w:t>
      </w:r>
      <w:r>
        <w:rPr>
          <w:color w:val="006EC0"/>
          <w:spacing w:val="3"/>
        </w:rPr>
        <w:t xml:space="preserve"> </w:t>
      </w:r>
      <w:r>
        <w:rPr>
          <w:color w:val="006EC0"/>
          <w:spacing w:val="-2"/>
        </w:rPr>
        <w:t>specification</w:t>
      </w:r>
    </w:p>
    <w:p w14:paraId="1E5BA4A7" w14:textId="77777777" w:rsidR="007A0FD4" w:rsidRDefault="001857A0">
      <w:pPr>
        <w:pStyle w:val="BodyText"/>
        <w:tabs>
          <w:tab w:val="left" w:pos="2380"/>
        </w:tabs>
        <w:spacing w:before="288"/>
        <w:ind w:left="220"/>
      </w:pPr>
      <w:r>
        <w:t>E</w:t>
      </w:r>
      <w:r>
        <w:rPr>
          <w:spacing w:val="-2"/>
        </w:rPr>
        <w:t xml:space="preserve"> </w:t>
      </w:r>
      <w:r>
        <w:t>=</w:t>
      </w:r>
      <w:r>
        <w:rPr>
          <w:spacing w:val="1"/>
        </w:rPr>
        <w:t xml:space="preserve"> </w:t>
      </w:r>
      <w:r>
        <w:rPr>
          <w:spacing w:val="-2"/>
        </w:rPr>
        <w:t>essential</w:t>
      </w:r>
      <w:r>
        <w:tab/>
        <w:t>D</w:t>
      </w:r>
      <w:r>
        <w:rPr>
          <w:spacing w:val="4"/>
        </w:rPr>
        <w:t xml:space="preserve"> </w:t>
      </w:r>
      <w:r>
        <w:t>=</w:t>
      </w:r>
      <w:r>
        <w:rPr>
          <w:spacing w:val="-1"/>
        </w:rPr>
        <w:t xml:space="preserve"> </w:t>
      </w:r>
      <w:r>
        <w:rPr>
          <w:spacing w:val="-2"/>
        </w:rPr>
        <w:t>desirable</w:t>
      </w:r>
    </w:p>
    <w:p w14:paraId="3CC85F9A" w14:textId="77777777" w:rsidR="007A0FD4" w:rsidRDefault="001857A0">
      <w:pPr>
        <w:spacing w:before="288"/>
        <w:ind w:left="220"/>
        <w:rPr>
          <w:b/>
          <w:sz w:val="24"/>
        </w:rPr>
      </w:pPr>
      <w:r>
        <w:rPr>
          <w:b/>
          <w:color w:val="006EC0"/>
          <w:sz w:val="24"/>
        </w:rPr>
        <w:t>Experience</w:t>
      </w:r>
      <w:r>
        <w:rPr>
          <w:b/>
          <w:color w:val="006EC0"/>
          <w:spacing w:val="-6"/>
          <w:sz w:val="24"/>
        </w:rPr>
        <w:t xml:space="preserve"> </w:t>
      </w:r>
      <w:r>
        <w:rPr>
          <w:b/>
          <w:color w:val="006EC0"/>
          <w:sz w:val="24"/>
        </w:rPr>
        <w:t>and</w:t>
      </w:r>
      <w:r>
        <w:rPr>
          <w:b/>
          <w:color w:val="006EC0"/>
          <w:spacing w:val="3"/>
          <w:sz w:val="24"/>
        </w:rPr>
        <w:t xml:space="preserve"> </w:t>
      </w:r>
      <w:r>
        <w:rPr>
          <w:b/>
          <w:color w:val="006EC0"/>
          <w:spacing w:val="-2"/>
          <w:sz w:val="24"/>
        </w:rPr>
        <w:t>knowledge</w:t>
      </w:r>
    </w:p>
    <w:p w14:paraId="6E0874FA" w14:textId="77777777" w:rsidR="007A0FD4" w:rsidRDefault="007A0FD4">
      <w:pPr>
        <w:pStyle w:val="BodyText"/>
        <w:spacing w:before="51"/>
        <w:rPr>
          <w:b/>
          <w:sz w:val="20"/>
        </w:rPr>
      </w:pPr>
    </w:p>
    <w:tbl>
      <w:tblPr>
        <w:tblStyle w:val="TableGrid"/>
        <w:tblW w:w="0" w:type="auto"/>
        <w:tblInd w:w="479" w:type="dxa"/>
        <w:tblLook w:val="04A0" w:firstRow="1" w:lastRow="0" w:firstColumn="1" w:lastColumn="0" w:noHBand="0" w:noVBand="1"/>
      </w:tblPr>
      <w:tblGrid>
        <w:gridCol w:w="1696"/>
        <w:gridCol w:w="7320"/>
      </w:tblGrid>
      <w:tr w:rsidR="007F216C" w:rsidRPr="00660192" w14:paraId="15D08280" w14:textId="77777777" w:rsidTr="7BB9FD05">
        <w:tc>
          <w:tcPr>
            <w:tcW w:w="1696" w:type="dxa"/>
          </w:tcPr>
          <w:p w14:paraId="49AA7F0C" w14:textId="77777777" w:rsidR="007F216C" w:rsidRPr="00A17C74" w:rsidRDefault="007F216C" w:rsidP="00BF5686">
            <w:pPr>
              <w:rPr>
                <w:b/>
                <w:bCs/>
              </w:rPr>
            </w:pPr>
            <w:r w:rsidRPr="00A17C74">
              <w:rPr>
                <w:b/>
                <w:bCs/>
              </w:rPr>
              <w:t>Importance</w:t>
            </w:r>
          </w:p>
        </w:tc>
        <w:tc>
          <w:tcPr>
            <w:tcW w:w="7320" w:type="dxa"/>
          </w:tcPr>
          <w:p w14:paraId="2CD8D783" w14:textId="77777777" w:rsidR="007F216C" w:rsidRPr="00A17C74" w:rsidRDefault="007F216C" w:rsidP="00BF5686">
            <w:pPr>
              <w:rPr>
                <w:b/>
                <w:bCs/>
              </w:rPr>
            </w:pPr>
            <w:r w:rsidRPr="00A17C74">
              <w:rPr>
                <w:b/>
                <w:bCs/>
              </w:rPr>
              <w:t xml:space="preserve"> Criteria</w:t>
            </w:r>
          </w:p>
        </w:tc>
      </w:tr>
      <w:tr w:rsidR="007F216C" w:rsidRPr="00660192" w14:paraId="7024C5E3" w14:textId="77777777" w:rsidTr="7BB9FD05">
        <w:trPr>
          <w:trHeight w:val="171"/>
        </w:trPr>
        <w:tc>
          <w:tcPr>
            <w:tcW w:w="1696" w:type="dxa"/>
          </w:tcPr>
          <w:p w14:paraId="7B2B2E08" w14:textId="77777777" w:rsidR="007F216C" w:rsidRPr="00A17C74" w:rsidRDefault="007F216C" w:rsidP="00BF5686">
            <w:r w:rsidRPr="00A17C74">
              <w:t>E</w:t>
            </w:r>
          </w:p>
        </w:tc>
        <w:tc>
          <w:tcPr>
            <w:tcW w:w="7320" w:type="dxa"/>
          </w:tcPr>
          <w:p w14:paraId="4291D853" w14:textId="77777777" w:rsidR="007F216C" w:rsidRPr="00A17C74" w:rsidRDefault="007F216C" w:rsidP="00BF5686">
            <w:r w:rsidRPr="00A17C74">
              <w:t>Have at least three years of experience creating compelling, user-centred content for an organisation with multiple digital channels.</w:t>
            </w:r>
          </w:p>
        </w:tc>
      </w:tr>
      <w:tr w:rsidR="007F216C" w:rsidRPr="00660192" w14:paraId="36537FD9" w14:textId="77777777" w:rsidTr="7BB9FD05">
        <w:tc>
          <w:tcPr>
            <w:tcW w:w="1696" w:type="dxa"/>
          </w:tcPr>
          <w:p w14:paraId="4DC87838" w14:textId="77777777" w:rsidR="007F216C" w:rsidRPr="00A17C74" w:rsidRDefault="007F216C" w:rsidP="00BF5686">
            <w:r w:rsidRPr="00A17C74">
              <w:t>E</w:t>
            </w:r>
          </w:p>
        </w:tc>
        <w:tc>
          <w:tcPr>
            <w:tcW w:w="7320" w:type="dxa"/>
          </w:tcPr>
          <w:p w14:paraId="1EB8E5C5" w14:textId="1293F1DD" w:rsidR="007F216C" w:rsidRPr="00A17C74" w:rsidRDefault="007F216C" w:rsidP="00BF5686">
            <w:r>
              <w:t>Good</w:t>
            </w:r>
            <w:r w:rsidRPr="00A17C74">
              <w:t xml:space="preserve"> knowledge of digital editing software (i.e. Adobe Premiere Pro, Cap Cut, etc.)</w:t>
            </w:r>
            <w:r w:rsidR="003378A1">
              <w:t>.</w:t>
            </w:r>
          </w:p>
        </w:tc>
      </w:tr>
      <w:tr w:rsidR="007F216C" w:rsidRPr="00660192" w14:paraId="3B7710D2" w14:textId="77777777" w:rsidTr="7BB9FD05">
        <w:tc>
          <w:tcPr>
            <w:tcW w:w="1696" w:type="dxa"/>
          </w:tcPr>
          <w:p w14:paraId="3C5C7409" w14:textId="77777777" w:rsidR="007F216C" w:rsidRPr="00A17C74" w:rsidRDefault="007F216C" w:rsidP="00BF5686">
            <w:r w:rsidRPr="00A17C74">
              <w:t>E</w:t>
            </w:r>
          </w:p>
        </w:tc>
        <w:tc>
          <w:tcPr>
            <w:tcW w:w="7320" w:type="dxa"/>
          </w:tcPr>
          <w:p w14:paraId="41DC4CB2" w14:textId="464F4FF7" w:rsidR="007F216C" w:rsidRPr="00A17C74" w:rsidRDefault="007F216C" w:rsidP="00BF5686">
            <w:r>
              <w:t>Experience in using a variety of social media platforms</w:t>
            </w:r>
            <w:r w:rsidR="002B7A99">
              <w:t>.</w:t>
            </w:r>
          </w:p>
        </w:tc>
      </w:tr>
      <w:tr w:rsidR="007F216C" w:rsidRPr="00660192" w14:paraId="046EC045" w14:textId="77777777" w:rsidTr="7BB9FD05">
        <w:tc>
          <w:tcPr>
            <w:tcW w:w="1696" w:type="dxa"/>
          </w:tcPr>
          <w:p w14:paraId="61CD1F0E" w14:textId="77777777" w:rsidR="007F216C" w:rsidRPr="00A17C74" w:rsidRDefault="007F216C" w:rsidP="00BF5686">
            <w:r w:rsidRPr="00A17C74">
              <w:t>E</w:t>
            </w:r>
          </w:p>
        </w:tc>
        <w:tc>
          <w:tcPr>
            <w:tcW w:w="7320" w:type="dxa"/>
          </w:tcPr>
          <w:p w14:paraId="152D42F7" w14:textId="77777777" w:rsidR="007F216C" w:rsidRPr="00A17C74" w:rsidRDefault="007F216C" w:rsidP="00BF5686">
            <w:r w:rsidRPr="00A17C74">
              <w:t xml:space="preserve">Strong photography and videography skills as well as technical knowledge, with the ability to create high-quality content.  </w:t>
            </w:r>
          </w:p>
        </w:tc>
      </w:tr>
      <w:tr w:rsidR="007F216C" w:rsidRPr="00660192" w14:paraId="08621265" w14:textId="77777777" w:rsidTr="7BB9FD05">
        <w:tc>
          <w:tcPr>
            <w:tcW w:w="1696" w:type="dxa"/>
          </w:tcPr>
          <w:p w14:paraId="27D2D5EF" w14:textId="77777777" w:rsidR="007F216C" w:rsidRPr="00A17C74" w:rsidRDefault="007F216C" w:rsidP="00BF5686">
            <w:r w:rsidRPr="00A17C74">
              <w:t>E</w:t>
            </w:r>
          </w:p>
        </w:tc>
        <w:tc>
          <w:tcPr>
            <w:tcW w:w="7320" w:type="dxa"/>
          </w:tcPr>
          <w:p w14:paraId="5E65F482" w14:textId="77777777" w:rsidR="007F216C" w:rsidRPr="00A17C74" w:rsidRDefault="007F216C" w:rsidP="00BF5686">
            <w:r w:rsidRPr="00A17C74">
              <w:t>Knowledge of social media channels and how organic and paid content is used.</w:t>
            </w:r>
          </w:p>
        </w:tc>
      </w:tr>
      <w:tr w:rsidR="007F216C" w:rsidRPr="00660192" w14:paraId="7A714577" w14:textId="77777777" w:rsidTr="7BB9FD05">
        <w:trPr>
          <w:trHeight w:val="300"/>
        </w:trPr>
        <w:tc>
          <w:tcPr>
            <w:tcW w:w="1696" w:type="dxa"/>
          </w:tcPr>
          <w:p w14:paraId="35686723" w14:textId="77777777" w:rsidR="007F216C" w:rsidRPr="00A17C74" w:rsidRDefault="007F216C" w:rsidP="00BF5686">
            <w:r w:rsidRPr="00A17C74">
              <w:t>E</w:t>
            </w:r>
          </w:p>
        </w:tc>
        <w:tc>
          <w:tcPr>
            <w:tcW w:w="7320" w:type="dxa"/>
          </w:tcPr>
          <w:p w14:paraId="01497745" w14:textId="77777777" w:rsidR="007F216C" w:rsidRPr="00A17C74" w:rsidRDefault="007F216C" w:rsidP="00BF5686">
            <w:r w:rsidRPr="00A17C74">
              <w:t>Good copywriting skills and a keen eye for detail.</w:t>
            </w:r>
          </w:p>
        </w:tc>
      </w:tr>
      <w:tr w:rsidR="007F216C" w:rsidRPr="00660192" w14:paraId="0CBA6B12" w14:textId="77777777" w:rsidTr="7BB9FD05">
        <w:trPr>
          <w:trHeight w:val="300"/>
        </w:trPr>
        <w:tc>
          <w:tcPr>
            <w:tcW w:w="1696" w:type="dxa"/>
          </w:tcPr>
          <w:p w14:paraId="6682D74C" w14:textId="77777777" w:rsidR="007F216C" w:rsidRPr="00A17C74" w:rsidRDefault="007F216C" w:rsidP="00BF5686">
            <w:r>
              <w:t>E</w:t>
            </w:r>
          </w:p>
        </w:tc>
        <w:tc>
          <w:tcPr>
            <w:tcW w:w="7320" w:type="dxa"/>
          </w:tcPr>
          <w:p w14:paraId="448A67BC" w14:textId="77777777" w:rsidR="007F216C" w:rsidRPr="00A17C74" w:rsidRDefault="007F216C" w:rsidP="00BF5686">
            <w:r w:rsidRPr="00BF5686">
              <w:t>Experience of making sure content adheres to brand guidelines and tone of voice.</w:t>
            </w:r>
          </w:p>
        </w:tc>
      </w:tr>
      <w:tr w:rsidR="007F216C" w:rsidRPr="00660192" w14:paraId="16E868DD" w14:textId="77777777" w:rsidTr="7BB9FD05">
        <w:tc>
          <w:tcPr>
            <w:tcW w:w="1696" w:type="dxa"/>
          </w:tcPr>
          <w:p w14:paraId="66AA47DC" w14:textId="77777777" w:rsidR="007F216C" w:rsidRPr="00A17C74" w:rsidRDefault="007F216C" w:rsidP="00BF5686">
            <w:r w:rsidRPr="00A17C74">
              <w:t>D</w:t>
            </w:r>
          </w:p>
        </w:tc>
        <w:tc>
          <w:tcPr>
            <w:tcW w:w="7320" w:type="dxa"/>
          </w:tcPr>
          <w:p w14:paraId="2D93B736" w14:textId="77777777" w:rsidR="007F216C" w:rsidRPr="00A17C74" w:rsidRDefault="007F216C" w:rsidP="00BF5686">
            <w:r w:rsidRPr="00A17C74">
              <w:t xml:space="preserve">Experience in creating content with SEO in mind. </w:t>
            </w:r>
          </w:p>
        </w:tc>
      </w:tr>
      <w:tr w:rsidR="007F216C" w:rsidRPr="00660192" w14:paraId="1F92B83B" w14:textId="77777777" w:rsidTr="7BB9FD05">
        <w:tc>
          <w:tcPr>
            <w:tcW w:w="1696" w:type="dxa"/>
          </w:tcPr>
          <w:p w14:paraId="6D0B9C62" w14:textId="77777777" w:rsidR="007F216C" w:rsidRPr="00A17C74" w:rsidRDefault="007F216C" w:rsidP="00BF5686">
            <w:r w:rsidRPr="00A17C74">
              <w:t>D</w:t>
            </w:r>
          </w:p>
        </w:tc>
        <w:tc>
          <w:tcPr>
            <w:tcW w:w="7320" w:type="dxa"/>
          </w:tcPr>
          <w:p w14:paraId="717B3AFC" w14:textId="77777777" w:rsidR="007F216C" w:rsidRPr="00A17C74" w:rsidRDefault="007F216C" w:rsidP="00BF5686">
            <w:r w:rsidRPr="00A17C74">
              <w:t>Experience in reporting and digital communications data analysis.</w:t>
            </w:r>
          </w:p>
        </w:tc>
      </w:tr>
      <w:tr w:rsidR="007F216C" w:rsidRPr="00660192" w14:paraId="331C625A" w14:textId="77777777" w:rsidTr="7BB9FD05">
        <w:tc>
          <w:tcPr>
            <w:tcW w:w="1696" w:type="dxa"/>
          </w:tcPr>
          <w:p w14:paraId="5AB26B73" w14:textId="77777777" w:rsidR="007F216C" w:rsidRPr="00A17C74" w:rsidRDefault="007F216C" w:rsidP="00BF5686">
            <w:r w:rsidRPr="00A17C74">
              <w:t>D</w:t>
            </w:r>
          </w:p>
        </w:tc>
        <w:tc>
          <w:tcPr>
            <w:tcW w:w="7320" w:type="dxa"/>
          </w:tcPr>
          <w:p w14:paraId="09D10794" w14:textId="77777777" w:rsidR="007F216C" w:rsidRPr="00A17C74" w:rsidRDefault="007F216C" w:rsidP="00BF5686">
            <w:r w:rsidRPr="00A17C74">
              <w:t>Gaining and storing consent from subjects in photography, video or case studies. As well as knowledge of GDPR and its impact on data handling.</w:t>
            </w:r>
          </w:p>
        </w:tc>
      </w:tr>
      <w:tr w:rsidR="007F216C" w:rsidRPr="00660192" w14:paraId="760C6E0B" w14:textId="77777777" w:rsidTr="7BB9FD05">
        <w:tc>
          <w:tcPr>
            <w:tcW w:w="1696" w:type="dxa"/>
          </w:tcPr>
          <w:p w14:paraId="62F5E944" w14:textId="77777777" w:rsidR="007F216C" w:rsidRPr="00A17C74" w:rsidRDefault="007F216C" w:rsidP="00BF5686">
            <w:r w:rsidRPr="00A17C74">
              <w:t>D</w:t>
            </w:r>
          </w:p>
        </w:tc>
        <w:tc>
          <w:tcPr>
            <w:tcW w:w="7320" w:type="dxa"/>
          </w:tcPr>
          <w:p w14:paraId="0F02B5FD" w14:textId="77777777" w:rsidR="007F216C" w:rsidRPr="00A17C74" w:rsidRDefault="007F216C" w:rsidP="00BF5686">
            <w:r w:rsidRPr="00A17C74">
              <w:t xml:space="preserve">Experience in the third sector. </w:t>
            </w:r>
          </w:p>
        </w:tc>
      </w:tr>
      <w:tr w:rsidR="007F216C" w:rsidRPr="00660192" w14:paraId="6F11C5C8" w14:textId="77777777" w:rsidTr="7BB9FD05">
        <w:tc>
          <w:tcPr>
            <w:tcW w:w="1696" w:type="dxa"/>
          </w:tcPr>
          <w:p w14:paraId="55E6929B" w14:textId="77777777" w:rsidR="007F216C" w:rsidRPr="00A17C74" w:rsidRDefault="007F216C" w:rsidP="00BF5686">
            <w:r w:rsidRPr="00A17C74">
              <w:t>D</w:t>
            </w:r>
          </w:p>
        </w:tc>
        <w:tc>
          <w:tcPr>
            <w:tcW w:w="7320" w:type="dxa"/>
          </w:tcPr>
          <w:p w14:paraId="099332D5" w14:textId="77777777" w:rsidR="007F216C" w:rsidRPr="00A17C74" w:rsidRDefault="007F216C" w:rsidP="00BF5686">
            <w:r w:rsidRPr="00A17C74">
              <w:t xml:space="preserve">Experience using </w:t>
            </w:r>
            <w:r>
              <w:t xml:space="preserve">CRM </w:t>
            </w:r>
            <w:r w:rsidRPr="00A17C74">
              <w:t xml:space="preserve">databases to record accurate and up-to-date information. </w:t>
            </w:r>
          </w:p>
        </w:tc>
      </w:tr>
      <w:tr w:rsidR="007F216C" w:rsidRPr="00660192" w14:paraId="2FBC4770" w14:textId="77777777" w:rsidTr="7BB9FD05">
        <w:trPr>
          <w:trHeight w:val="300"/>
        </w:trPr>
        <w:tc>
          <w:tcPr>
            <w:tcW w:w="1696" w:type="dxa"/>
          </w:tcPr>
          <w:p w14:paraId="17DD7089" w14:textId="77777777" w:rsidR="007F216C" w:rsidRPr="00A17C74" w:rsidRDefault="007F216C" w:rsidP="00BF5686">
            <w:r w:rsidRPr="00A17C74">
              <w:t>D</w:t>
            </w:r>
          </w:p>
        </w:tc>
        <w:tc>
          <w:tcPr>
            <w:tcW w:w="7320" w:type="dxa"/>
          </w:tcPr>
          <w:p w14:paraId="2532FA62" w14:textId="77777777" w:rsidR="007F216C" w:rsidRPr="00A17C74" w:rsidRDefault="007F216C" w:rsidP="00BF5686">
            <w:r w:rsidRPr="00A17C74">
              <w:t>Experience of basic animation.</w:t>
            </w:r>
          </w:p>
        </w:tc>
      </w:tr>
    </w:tbl>
    <w:p w14:paraId="6DC429E5" w14:textId="77777777" w:rsidR="007A0FD4" w:rsidRDefault="007A0FD4">
      <w:pPr>
        <w:spacing w:line="273" w:lineRule="exact"/>
        <w:rPr>
          <w:sz w:val="24"/>
        </w:rPr>
        <w:sectPr w:rsidR="007A0FD4">
          <w:pgSz w:w="11920" w:h="16850"/>
          <w:pgMar w:top="1940" w:right="520" w:bottom="280" w:left="500" w:header="720" w:footer="720" w:gutter="0"/>
          <w:cols w:space="720"/>
        </w:sectPr>
      </w:pPr>
    </w:p>
    <w:p w14:paraId="198829A9" w14:textId="225183C0" w:rsidR="007A0FD4" w:rsidRDefault="007A0FD4">
      <w:pPr>
        <w:pStyle w:val="BodyText"/>
        <w:rPr>
          <w:b/>
        </w:rPr>
      </w:pPr>
    </w:p>
    <w:p w14:paraId="17B2E86D" w14:textId="77777777" w:rsidR="007A0FD4" w:rsidRDefault="007A0FD4">
      <w:pPr>
        <w:pStyle w:val="BodyText"/>
        <w:rPr>
          <w:b/>
        </w:rPr>
      </w:pPr>
    </w:p>
    <w:p w14:paraId="458B61A2" w14:textId="77777777" w:rsidR="007A0FD4" w:rsidRDefault="007A0FD4">
      <w:pPr>
        <w:pStyle w:val="BodyText"/>
        <w:spacing w:before="69"/>
        <w:rPr>
          <w:b/>
        </w:rPr>
      </w:pPr>
    </w:p>
    <w:p w14:paraId="0F2D5AFF" w14:textId="77777777" w:rsidR="007A0FD4" w:rsidRDefault="001857A0">
      <w:pPr>
        <w:ind w:left="220"/>
        <w:rPr>
          <w:b/>
          <w:sz w:val="24"/>
        </w:rPr>
      </w:pPr>
      <w:r>
        <w:rPr>
          <w:b/>
          <w:color w:val="006EC0"/>
          <w:sz w:val="24"/>
        </w:rPr>
        <w:t>Skills</w:t>
      </w:r>
      <w:r>
        <w:rPr>
          <w:b/>
          <w:color w:val="006EC0"/>
          <w:spacing w:val="-2"/>
          <w:sz w:val="24"/>
        </w:rPr>
        <w:t xml:space="preserve"> </w:t>
      </w:r>
      <w:r>
        <w:rPr>
          <w:b/>
          <w:color w:val="006EC0"/>
          <w:sz w:val="24"/>
        </w:rPr>
        <w:t>and</w:t>
      </w:r>
      <w:r>
        <w:rPr>
          <w:b/>
          <w:color w:val="006EC0"/>
          <w:spacing w:val="1"/>
          <w:sz w:val="24"/>
        </w:rPr>
        <w:t xml:space="preserve"> </w:t>
      </w:r>
      <w:r>
        <w:rPr>
          <w:b/>
          <w:color w:val="006EC0"/>
          <w:spacing w:val="-2"/>
          <w:sz w:val="24"/>
        </w:rPr>
        <w:t>abilities</w:t>
      </w:r>
    </w:p>
    <w:p w14:paraId="5A08A5A1" w14:textId="77777777" w:rsidR="007A0FD4" w:rsidRDefault="007A0FD4">
      <w:pPr>
        <w:pStyle w:val="BodyText"/>
        <w:spacing w:before="119"/>
        <w:rPr>
          <w:b/>
          <w:sz w:val="20"/>
        </w:rPr>
      </w:pPr>
    </w:p>
    <w:tbl>
      <w:tblPr>
        <w:tblStyle w:val="TableGrid"/>
        <w:tblW w:w="0" w:type="auto"/>
        <w:tblInd w:w="943" w:type="dxa"/>
        <w:tblLook w:val="04A0" w:firstRow="1" w:lastRow="0" w:firstColumn="1" w:lastColumn="0" w:noHBand="0" w:noVBand="1"/>
      </w:tblPr>
      <w:tblGrid>
        <w:gridCol w:w="1696"/>
        <w:gridCol w:w="7320"/>
      </w:tblGrid>
      <w:tr w:rsidR="007F216C" w:rsidRPr="00660192" w14:paraId="3293DCBC" w14:textId="77777777" w:rsidTr="007F216C">
        <w:tc>
          <w:tcPr>
            <w:tcW w:w="1696" w:type="dxa"/>
          </w:tcPr>
          <w:p w14:paraId="40B9689F" w14:textId="77777777" w:rsidR="007F216C" w:rsidRPr="00A17C74" w:rsidRDefault="007F216C" w:rsidP="00BF5686">
            <w:pPr>
              <w:rPr>
                <w:b/>
                <w:bCs/>
              </w:rPr>
            </w:pPr>
            <w:r w:rsidRPr="00A17C74">
              <w:rPr>
                <w:b/>
                <w:bCs/>
              </w:rPr>
              <w:t>Importance</w:t>
            </w:r>
          </w:p>
        </w:tc>
        <w:tc>
          <w:tcPr>
            <w:tcW w:w="7320" w:type="dxa"/>
          </w:tcPr>
          <w:p w14:paraId="23EF68CA" w14:textId="77777777" w:rsidR="007F216C" w:rsidRPr="00A17C74" w:rsidRDefault="007F216C" w:rsidP="00BF5686">
            <w:pPr>
              <w:rPr>
                <w:b/>
                <w:bCs/>
              </w:rPr>
            </w:pPr>
            <w:r w:rsidRPr="00A17C74">
              <w:rPr>
                <w:b/>
                <w:bCs/>
              </w:rPr>
              <w:t xml:space="preserve"> Criteria</w:t>
            </w:r>
          </w:p>
        </w:tc>
      </w:tr>
      <w:tr w:rsidR="007F216C" w:rsidRPr="00660192" w14:paraId="51F46B66" w14:textId="77777777" w:rsidTr="007F216C">
        <w:trPr>
          <w:trHeight w:val="171"/>
        </w:trPr>
        <w:tc>
          <w:tcPr>
            <w:tcW w:w="1696" w:type="dxa"/>
          </w:tcPr>
          <w:p w14:paraId="6D87D97B" w14:textId="77777777" w:rsidR="007F216C" w:rsidRPr="00A17C74" w:rsidRDefault="007F216C" w:rsidP="00BF5686">
            <w:r w:rsidRPr="00A17C74">
              <w:t>E</w:t>
            </w:r>
          </w:p>
        </w:tc>
        <w:tc>
          <w:tcPr>
            <w:tcW w:w="7320" w:type="dxa"/>
          </w:tcPr>
          <w:p w14:paraId="0FAF44F0" w14:textId="77777777" w:rsidR="007F216C" w:rsidRPr="00A17C74" w:rsidRDefault="007F216C" w:rsidP="00BF5686">
            <w:r w:rsidRPr="00A17C74">
              <w:t>Excellent video and photography skills using DSLR and mobile phone camera.</w:t>
            </w:r>
          </w:p>
        </w:tc>
      </w:tr>
      <w:tr w:rsidR="007F216C" w:rsidRPr="00660192" w14:paraId="08B32765" w14:textId="77777777" w:rsidTr="007F216C">
        <w:tc>
          <w:tcPr>
            <w:tcW w:w="1696" w:type="dxa"/>
          </w:tcPr>
          <w:p w14:paraId="28C91B72" w14:textId="77777777" w:rsidR="007F216C" w:rsidRPr="00A17C74" w:rsidRDefault="007F216C" w:rsidP="00BF5686">
            <w:r w:rsidRPr="00A17C74">
              <w:t>E</w:t>
            </w:r>
          </w:p>
        </w:tc>
        <w:tc>
          <w:tcPr>
            <w:tcW w:w="7320" w:type="dxa"/>
          </w:tcPr>
          <w:p w14:paraId="462EB3C3" w14:textId="77777777" w:rsidR="007F216C" w:rsidRPr="00A17C74" w:rsidRDefault="007F216C" w:rsidP="00BF5686">
            <w:r w:rsidRPr="00A17C74">
              <w:t>Ability to write engaging and compelling video scripts and storyboards.</w:t>
            </w:r>
          </w:p>
        </w:tc>
      </w:tr>
      <w:tr w:rsidR="007F216C" w:rsidRPr="00660192" w14:paraId="1BB4011B" w14:textId="77777777" w:rsidTr="007F216C">
        <w:tc>
          <w:tcPr>
            <w:tcW w:w="1696" w:type="dxa"/>
          </w:tcPr>
          <w:p w14:paraId="5BFB0237" w14:textId="77777777" w:rsidR="007F216C" w:rsidRPr="00A17C74" w:rsidRDefault="007F216C" w:rsidP="00BF5686">
            <w:r w:rsidRPr="00A17C74">
              <w:t>E</w:t>
            </w:r>
          </w:p>
        </w:tc>
        <w:tc>
          <w:tcPr>
            <w:tcW w:w="7320" w:type="dxa"/>
          </w:tcPr>
          <w:p w14:paraId="4790DE7B" w14:textId="77777777" w:rsidR="007F216C" w:rsidRPr="00A17C74" w:rsidRDefault="007F216C" w:rsidP="00BF5686">
            <w:r w:rsidRPr="00A17C74">
              <w:t>Attention to detail and ability to produce high-quality work with a fast turnaround time.</w:t>
            </w:r>
          </w:p>
        </w:tc>
      </w:tr>
      <w:tr w:rsidR="007F216C" w:rsidRPr="00660192" w14:paraId="05694682" w14:textId="77777777" w:rsidTr="007F216C">
        <w:tc>
          <w:tcPr>
            <w:tcW w:w="1696" w:type="dxa"/>
          </w:tcPr>
          <w:p w14:paraId="639B3C47" w14:textId="77777777" w:rsidR="007F216C" w:rsidRPr="00A17C74" w:rsidRDefault="007F216C" w:rsidP="00BF5686">
            <w:r w:rsidRPr="00A17C74">
              <w:t>E</w:t>
            </w:r>
          </w:p>
        </w:tc>
        <w:tc>
          <w:tcPr>
            <w:tcW w:w="7320" w:type="dxa"/>
          </w:tcPr>
          <w:p w14:paraId="556456F8" w14:textId="77777777" w:rsidR="007F216C" w:rsidRPr="00A17C74" w:rsidRDefault="007F216C" w:rsidP="00BF5686">
            <w:r w:rsidRPr="00A17C74">
              <w:t>Excellent people skills with the ability to establish good working relationships with colleagues and to put people at ease when in front of a camera.</w:t>
            </w:r>
          </w:p>
        </w:tc>
      </w:tr>
      <w:tr w:rsidR="007F216C" w:rsidRPr="00660192" w14:paraId="01EA59A4" w14:textId="77777777" w:rsidTr="007F216C">
        <w:tc>
          <w:tcPr>
            <w:tcW w:w="1696" w:type="dxa"/>
          </w:tcPr>
          <w:p w14:paraId="32C2979C" w14:textId="77777777" w:rsidR="007F216C" w:rsidRPr="00A17C74" w:rsidRDefault="007F216C" w:rsidP="00BF5686">
            <w:r w:rsidRPr="00A17C74">
              <w:t>E</w:t>
            </w:r>
          </w:p>
        </w:tc>
        <w:tc>
          <w:tcPr>
            <w:tcW w:w="7320" w:type="dxa"/>
          </w:tcPr>
          <w:p w14:paraId="6E3EFFDB" w14:textId="77777777" w:rsidR="007F216C" w:rsidRPr="00A17C74" w:rsidRDefault="007F216C" w:rsidP="00BF5686">
            <w:r w:rsidRPr="00A17C74">
              <w:t>Ability to communicate maturely and with empathy towards individuals and families.</w:t>
            </w:r>
          </w:p>
        </w:tc>
      </w:tr>
      <w:tr w:rsidR="007F216C" w:rsidRPr="00660192" w14:paraId="300FF2E7" w14:textId="77777777" w:rsidTr="007F216C">
        <w:tc>
          <w:tcPr>
            <w:tcW w:w="1696" w:type="dxa"/>
          </w:tcPr>
          <w:p w14:paraId="167D9D68" w14:textId="77777777" w:rsidR="007F216C" w:rsidRPr="00A17C74" w:rsidRDefault="007F216C" w:rsidP="00BF5686">
            <w:r w:rsidRPr="00A17C74">
              <w:t>E</w:t>
            </w:r>
          </w:p>
        </w:tc>
        <w:tc>
          <w:tcPr>
            <w:tcW w:w="7320" w:type="dxa"/>
          </w:tcPr>
          <w:p w14:paraId="6C0C546E" w14:textId="77777777" w:rsidR="007F216C" w:rsidRPr="00A17C74" w:rsidRDefault="007F216C" w:rsidP="00BF5686">
            <w:r w:rsidRPr="00A17C74">
              <w:t>Excellent organisational and time-management skills, with the ability to prioritise conflicting demands while maintaining accuracy and attention to detail.</w:t>
            </w:r>
          </w:p>
        </w:tc>
      </w:tr>
      <w:tr w:rsidR="007F216C" w:rsidRPr="00660192" w14:paraId="76056C76" w14:textId="77777777" w:rsidTr="007F216C">
        <w:tc>
          <w:tcPr>
            <w:tcW w:w="1696" w:type="dxa"/>
          </w:tcPr>
          <w:p w14:paraId="6EE653F8" w14:textId="77777777" w:rsidR="007F216C" w:rsidRPr="00A17C74" w:rsidRDefault="007F216C" w:rsidP="00BF5686">
            <w:r w:rsidRPr="00A17C74">
              <w:t>E</w:t>
            </w:r>
          </w:p>
        </w:tc>
        <w:tc>
          <w:tcPr>
            <w:tcW w:w="7320" w:type="dxa"/>
          </w:tcPr>
          <w:p w14:paraId="153038F3" w14:textId="77777777" w:rsidR="007F216C" w:rsidRPr="00A17C74" w:rsidRDefault="007F216C" w:rsidP="00BF5686">
            <w:r w:rsidRPr="00A17C74">
              <w:t xml:space="preserve">Strong communication skills, both verbal and written. </w:t>
            </w:r>
          </w:p>
        </w:tc>
      </w:tr>
      <w:tr w:rsidR="007F216C" w:rsidRPr="00660192" w14:paraId="696936F7" w14:textId="77777777" w:rsidTr="007F216C">
        <w:tc>
          <w:tcPr>
            <w:tcW w:w="1696" w:type="dxa"/>
          </w:tcPr>
          <w:p w14:paraId="491ECED2" w14:textId="77777777" w:rsidR="007F216C" w:rsidRPr="00A17C74" w:rsidRDefault="007F216C" w:rsidP="00BF5686">
            <w:r w:rsidRPr="00A17C74">
              <w:t>E</w:t>
            </w:r>
          </w:p>
        </w:tc>
        <w:tc>
          <w:tcPr>
            <w:tcW w:w="7320" w:type="dxa"/>
          </w:tcPr>
          <w:p w14:paraId="3DF1341E" w14:textId="77777777" w:rsidR="007F216C" w:rsidRPr="00A17C74" w:rsidRDefault="007F216C" w:rsidP="00BF5686">
            <w:r w:rsidRPr="00A17C74">
              <w:t>Excellent IT skills; confident in the use of Microsoft Office, CRM databases.</w:t>
            </w:r>
          </w:p>
        </w:tc>
      </w:tr>
      <w:tr w:rsidR="007F216C" w:rsidRPr="00660192" w14:paraId="0A81F3AF" w14:textId="77777777" w:rsidTr="007F216C">
        <w:tc>
          <w:tcPr>
            <w:tcW w:w="1696" w:type="dxa"/>
          </w:tcPr>
          <w:p w14:paraId="046E9A4B" w14:textId="77777777" w:rsidR="007F216C" w:rsidRPr="00A17C74" w:rsidRDefault="007F216C" w:rsidP="00BF5686">
            <w:r w:rsidRPr="00A17C74">
              <w:t>E</w:t>
            </w:r>
          </w:p>
        </w:tc>
        <w:tc>
          <w:tcPr>
            <w:tcW w:w="7320" w:type="dxa"/>
          </w:tcPr>
          <w:p w14:paraId="2221ECB0" w14:textId="77777777" w:rsidR="007F216C" w:rsidRPr="00A17C74" w:rsidRDefault="007F216C" w:rsidP="00BF5686">
            <w:r w:rsidRPr="00A17C74">
              <w:t>Empathy with the aims, objectives and activities of the charity.</w:t>
            </w:r>
          </w:p>
        </w:tc>
      </w:tr>
      <w:tr w:rsidR="007F216C" w:rsidRPr="00660192" w14:paraId="1D66BAD0" w14:textId="77777777" w:rsidTr="007F216C">
        <w:tc>
          <w:tcPr>
            <w:tcW w:w="1696" w:type="dxa"/>
          </w:tcPr>
          <w:p w14:paraId="366E2896" w14:textId="77777777" w:rsidR="007F216C" w:rsidRPr="00A17C74" w:rsidRDefault="007F216C" w:rsidP="00BF5686">
            <w:r w:rsidRPr="00A17C74">
              <w:t>E</w:t>
            </w:r>
          </w:p>
        </w:tc>
        <w:tc>
          <w:tcPr>
            <w:tcW w:w="7320" w:type="dxa"/>
          </w:tcPr>
          <w:p w14:paraId="3B17DC2F" w14:textId="77777777" w:rsidR="007F216C" w:rsidRPr="00A17C74" w:rsidRDefault="007F216C" w:rsidP="00BF5686">
            <w:r w:rsidRPr="00A17C74">
              <w:t>The ability to work independently as well as collaboratively, using initiative and sound judgement.</w:t>
            </w:r>
          </w:p>
        </w:tc>
      </w:tr>
      <w:tr w:rsidR="007F216C" w:rsidRPr="00660192" w14:paraId="1853B45B" w14:textId="77777777" w:rsidTr="007F216C">
        <w:tc>
          <w:tcPr>
            <w:tcW w:w="1696" w:type="dxa"/>
          </w:tcPr>
          <w:p w14:paraId="091978D6" w14:textId="77777777" w:rsidR="007F216C" w:rsidRPr="00A17C74" w:rsidRDefault="007F216C" w:rsidP="00BF5686">
            <w:r w:rsidRPr="00A17C74">
              <w:t>E</w:t>
            </w:r>
          </w:p>
        </w:tc>
        <w:tc>
          <w:tcPr>
            <w:tcW w:w="7320" w:type="dxa"/>
          </w:tcPr>
          <w:p w14:paraId="313D50DB" w14:textId="77777777" w:rsidR="007F216C" w:rsidRPr="00A17C74" w:rsidRDefault="007F216C" w:rsidP="00BF5686">
            <w:r w:rsidRPr="00A17C74">
              <w:t>Self-motivated and able to use initiative.</w:t>
            </w:r>
          </w:p>
        </w:tc>
      </w:tr>
      <w:tr w:rsidR="007F216C" w:rsidRPr="00660192" w14:paraId="41442188" w14:textId="77777777" w:rsidTr="007F216C">
        <w:tc>
          <w:tcPr>
            <w:tcW w:w="1696" w:type="dxa"/>
          </w:tcPr>
          <w:p w14:paraId="5E3AD5E2" w14:textId="77777777" w:rsidR="007F216C" w:rsidRPr="00A17C74" w:rsidRDefault="007F216C" w:rsidP="00BF5686">
            <w:r w:rsidRPr="00A17C74">
              <w:t>E</w:t>
            </w:r>
          </w:p>
        </w:tc>
        <w:tc>
          <w:tcPr>
            <w:tcW w:w="7320" w:type="dxa"/>
          </w:tcPr>
          <w:p w14:paraId="122C1C3E" w14:textId="77777777" w:rsidR="007F216C" w:rsidRPr="00A17C74" w:rsidRDefault="007F216C" w:rsidP="00BF5686">
            <w:r w:rsidRPr="00A17C74">
              <w:t>An approach that mirrors our values: supportive, professional, collaborative, creative and confident.</w:t>
            </w:r>
          </w:p>
        </w:tc>
      </w:tr>
      <w:tr w:rsidR="007F216C" w:rsidRPr="00660192" w14:paraId="06A2A6B1" w14:textId="77777777" w:rsidTr="007F216C">
        <w:tc>
          <w:tcPr>
            <w:tcW w:w="1696" w:type="dxa"/>
          </w:tcPr>
          <w:p w14:paraId="6DC74248" w14:textId="77777777" w:rsidR="007F216C" w:rsidRPr="00A17C74" w:rsidRDefault="007F216C" w:rsidP="00BF5686">
            <w:r w:rsidRPr="00A17C74">
              <w:t>E</w:t>
            </w:r>
          </w:p>
        </w:tc>
        <w:tc>
          <w:tcPr>
            <w:tcW w:w="7320" w:type="dxa"/>
          </w:tcPr>
          <w:p w14:paraId="1046C93B" w14:textId="77777777" w:rsidR="007F216C" w:rsidRPr="00A17C74" w:rsidRDefault="007F216C" w:rsidP="00BF5686">
            <w:r w:rsidRPr="00A17C74">
              <w:t>Keen to learn and improve on an ongoing basis.</w:t>
            </w:r>
          </w:p>
        </w:tc>
      </w:tr>
      <w:tr w:rsidR="007F216C" w:rsidRPr="00660192" w14:paraId="6B7250CA" w14:textId="77777777" w:rsidTr="007F216C">
        <w:tc>
          <w:tcPr>
            <w:tcW w:w="1696" w:type="dxa"/>
          </w:tcPr>
          <w:p w14:paraId="28E18801" w14:textId="77777777" w:rsidR="007F216C" w:rsidRPr="00A17C74" w:rsidRDefault="007F216C" w:rsidP="00BF5686">
            <w:r w:rsidRPr="00A17C74">
              <w:t>E</w:t>
            </w:r>
          </w:p>
        </w:tc>
        <w:tc>
          <w:tcPr>
            <w:tcW w:w="7320" w:type="dxa"/>
          </w:tcPr>
          <w:p w14:paraId="6F2B4E93" w14:textId="77777777" w:rsidR="007F216C" w:rsidRPr="00A17C74" w:rsidRDefault="007F216C" w:rsidP="00BF5686">
            <w:r w:rsidRPr="00A17C74">
              <w:t xml:space="preserve">Ability to convey complex points into compelling visual content. </w:t>
            </w:r>
          </w:p>
        </w:tc>
      </w:tr>
    </w:tbl>
    <w:p w14:paraId="31903F10" w14:textId="77777777" w:rsidR="007A0FD4" w:rsidRDefault="007A0FD4">
      <w:pPr>
        <w:spacing w:line="275" w:lineRule="exact"/>
        <w:rPr>
          <w:sz w:val="24"/>
        </w:rPr>
        <w:sectPr w:rsidR="007A0FD4">
          <w:pgSz w:w="11920" w:h="16850"/>
          <w:pgMar w:top="1940" w:right="520" w:bottom="280" w:left="500" w:header="720" w:footer="720" w:gutter="0"/>
          <w:cols w:space="720"/>
        </w:sectPr>
      </w:pPr>
    </w:p>
    <w:p w14:paraId="05D01D56" w14:textId="2C3828A7" w:rsidR="007A0FD4" w:rsidRDefault="007A0FD4">
      <w:pPr>
        <w:pStyle w:val="BodyText"/>
        <w:rPr>
          <w:b/>
        </w:rPr>
      </w:pPr>
    </w:p>
    <w:p w14:paraId="1C021B86" w14:textId="77777777" w:rsidR="007A0FD4" w:rsidRDefault="007A0FD4">
      <w:pPr>
        <w:pStyle w:val="BodyText"/>
        <w:rPr>
          <w:b/>
        </w:rPr>
      </w:pPr>
    </w:p>
    <w:p w14:paraId="17E6AEC3" w14:textId="77777777" w:rsidR="007A0FD4" w:rsidRDefault="007A0FD4">
      <w:pPr>
        <w:pStyle w:val="BodyText"/>
        <w:spacing w:before="108"/>
        <w:rPr>
          <w:b/>
        </w:rPr>
      </w:pPr>
    </w:p>
    <w:p w14:paraId="7CABBF07" w14:textId="77777777" w:rsidR="000B7CD2" w:rsidRDefault="000B7CD2" w:rsidP="000B7CD2">
      <w:pPr>
        <w:spacing w:line="275" w:lineRule="exact"/>
        <w:ind w:left="284"/>
        <w:rPr>
          <w:b/>
          <w:color w:val="006EC0"/>
          <w:spacing w:val="-4"/>
          <w:sz w:val="24"/>
        </w:rPr>
      </w:pPr>
      <w:r>
        <w:rPr>
          <w:b/>
          <w:color w:val="006EC0"/>
          <w:sz w:val="24"/>
        </w:rPr>
        <w:t>Other</w:t>
      </w:r>
      <w:r>
        <w:rPr>
          <w:b/>
          <w:color w:val="006EC0"/>
          <w:spacing w:val="-3"/>
          <w:sz w:val="24"/>
        </w:rPr>
        <w:t xml:space="preserve"> </w:t>
      </w:r>
      <w:r>
        <w:rPr>
          <w:b/>
          <w:color w:val="006EC0"/>
          <w:sz w:val="24"/>
        </w:rPr>
        <w:t>requirements</w:t>
      </w:r>
      <w:r>
        <w:rPr>
          <w:b/>
          <w:color w:val="006EC0"/>
          <w:spacing w:val="-3"/>
          <w:sz w:val="24"/>
        </w:rPr>
        <w:t xml:space="preserve"> </w:t>
      </w:r>
      <w:r>
        <w:rPr>
          <w:b/>
          <w:color w:val="006EC0"/>
          <w:sz w:val="24"/>
        </w:rPr>
        <w:t>of</w:t>
      </w:r>
      <w:r>
        <w:rPr>
          <w:b/>
          <w:color w:val="006EC0"/>
          <w:spacing w:val="-3"/>
          <w:sz w:val="24"/>
        </w:rPr>
        <w:t xml:space="preserve"> </w:t>
      </w:r>
      <w:r>
        <w:rPr>
          <w:b/>
          <w:color w:val="006EC0"/>
          <w:sz w:val="24"/>
        </w:rPr>
        <w:t>the</w:t>
      </w:r>
      <w:r>
        <w:rPr>
          <w:b/>
          <w:color w:val="006EC0"/>
          <w:spacing w:val="-3"/>
          <w:sz w:val="24"/>
        </w:rPr>
        <w:t xml:space="preserve"> </w:t>
      </w:r>
      <w:r>
        <w:rPr>
          <w:b/>
          <w:color w:val="006EC0"/>
          <w:spacing w:val="-4"/>
          <w:sz w:val="24"/>
        </w:rPr>
        <w:t>role</w:t>
      </w:r>
    </w:p>
    <w:p w14:paraId="63CC77E9" w14:textId="77777777" w:rsidR="000B7CD2" w:rsidRDefault="000B7CD2" w:rsidP="000B7CD2">
      <w:pPr>
        <w:pStyle w:val="BodyText"/>
        <w:rPr>
          <w:b/>
          <w:sz w:val="20"/>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8788"/>
      </w:tblGrid>
      <w:tr w:rsidR="000B7CD2" w14:paraId="7663C86E" w14:textId="77777777" w:rsidTr="00D474B4">
        <w:trPr>
          <w:trHeight w:val="292"/>
        </w:trPr>
        <w:tc>
          <w:tcPr>
            <w:tcW w:w="1276" w:type="dxa"/>
          </w:tcPr>
          <w:p w14:paraId="362115F7" w14:textId="77777777" w:rsidR="000B7CD2" w:rsidRPr="009D5917" w:rsidRDefault="000B7CD2" w:rsidP="00D474B4">
            <w:pPr>
              <w:pStyle w:val="TableParagraph"/>
              <w:spacing w:line="272" w:lineRule="exact"/>
              <w:rPr>
                <w:b/>
                <w:color w:val="0070C0"/>
                <w:sz w:val="24"/>
              </w:rPr>
            </w:pPr>
            <w:r w:rsidRPr="009D5917">
              <w:rPr>
                <w:b/>
                <w:color w:val="0070C0"/>
                <w:spacing w:val="-2"/>
                <w:sz w:val="24"/>
              </w:rPr>
              <w:t>Importance</w:t>
            </w:r>
          </w:p>
        </w:tc>
        <w:tc>
          <w:tcPr>
            <w:tcW w:w="8788" w:type="dxa"/>
          </w:tcPr>
          <w:p w14:paraId="2E5462EC" w14:textId="77777777" w:rsidR="000B7CD2" w:rsidRPr="009D5917" w:rsidRDefault="000B7CD2" w:rsidP="00D474B4">
            <w:pPr>
              <w:pStyle w:val="TableParagraph"/>
              <w:spacing w:line="272" w:lineRule="exact"/>
              <w:rPr>
                <w:b/>
                <w:color w:val="0070C0"/>
                <w:sz w:val="24"/>
              </w:rPr>
            </w:pPr>
            <w:r w:rsidRPr="009D5917">
              <w:rPr>
                <w:b/>
                <w:color w:val="0070C0"/>
                <w:spacing w:val="-2"/>
                <w:sz w:val="24"/>
              </w:rPr>
              <w:t>Criteria</w:t>
            </w:r>
          </w:p>
        </w:tc>
      </w:tr>
      <w:tr w:rsidR="000B7CD2" w14:paraId="2FA5F2CF" w14:textId="77777777" w:rsidTr="00D474B4">
        <w:trPr>
          <w:trHeight w:val="547"/>
        </w:trPr>
        <w:tc>
          <w:tcPr>
            <w:tcW w:w="1276" w:type="dxa"/>
          </w:tcPr>
          <w:p w14:paraId="6D0D15D9" w14:textId="77777777" w:rsidR="000B7CD2" w:rsidRDefault="000B7CD2" w:rsidP="00D474B4">
            <w:pPr>
              <w:pStyle w:val="TableParagraph"/>
              <w:jc w:val="center"/>
              <w:rPr>
                <w:sz w:val="24"/>
              </w:rPr>
            </w:pPr>
            <w:r>
              <w:rPr>
                <w:spacing w:val="-10"/>
                <w:sz w:val="24"/>
              </w:rPr>
              <w:t>E</w:t>
            </w:r>
          </w:p>
        </w:tc>
        <w:tc>
          <w:tcPr>
            <w:tcW w:w="8788" w:type="dxa"/>
          </w:tcPr>
          <w:p w14:paraId="2A0C29A2" w14:textId="77777777" w:rsidR="000B7CD2" w:rsidRDefault="000B7CD2" w:rsidP="00D474B4">
            <w:pPr>
              <w:pStyle w:val="TableParagraph"/>
              <w:rPr>
                <w:sz w:val="24"/>
              </w:rPr>
            </w:pPr>
            <w:r>
              <w:rPr>
                <w:sz w:val="24"/>
              </w:rPr>
              <w:t>Working flexibly and providing support for the wider team</w:t>
            </w:r>
          </w:p>
        </w:tc>
      </w:tr>
      <w:tr w:rsidR="000B7CD2" w14:paraId="36A1ACF6" w14:textId="77777777" w:rsidTr="00D474B4">
        <w:trPr>
          <w:trHeight w:val="585"/>
        </w:trPr>
        <w:tc>
          <w:tcPr>
            <w:tcW w:w="1276" w:type="dxa"/>
          </w:tcPr>
          <w:p w14:paraId="0C60C991" w14:textId="77777777" w:rsidR="000B7CD2" w:rsidRDefault="000B7CD2" w:rsidP="00D474B4">
            <w:pPr>
              <w:pStyle w:val="TableParagraph"/>
              <w:jc w:val="center"/>
              <w:rPr>
                <w:spacing w:val="-10"/>
                <w:sz w:val="24"/>
              </w:rPr>
            </w:pPr>
            <w:r>
              <w:rPr>
                <w:spacing w:val="-10"/>
                <w:sz w:val="24"/>
              </w:rPr>
              <w:t>E</w:t>
            </w:r>
          </w:p>
        </w:tc>
        <w:tc>
          <w:tcPr>
            <w:tcW w:w="8788" w:type="dxa"/>
          </w:tcPr>
          <w:p w14:paraId="78217565" w14:textId="77777777" w:rsidR="000B7CD2" w:rsidRDefault="000B7CD2" w:rsidP="00D474B4">
            <w:pPr>
              <w:pStyle w:val="TableParagraph"/>
              <w:rPr>
                <w:sz w:val="24"/>
              </w:rPr>
            </w:pPr>
            <w:r>
              <w:rPr>
                <w:sz w:val="24"/>
              </w:rPr>
              <w:t>Complete annual</w:t>
            </w:r>
            <w:r>
              <w:rPr>
                <w:spacing w:val="-4"/>
                <w:sz w:val="24"/>
              </w:rPr>
              <w:t xml:space="preserve"> </w:t>
            </w:r>
            <w:r>
              <w:rPr>
                <w:sz w:val="24"/>
              </w:rPr>
              <w:t>appraisals</w:t>
            </w:r>
            <w:r>
              <w:rPr>
                <w:spacing w:val="-5"/>
                <w:sz w:val="24"/>
              </w:rPr>
              <w:t xml:space="preserve"> </w:t>
            </w:r>
            <w:r>
              <w:rPr>
                <w:sz w:val="24"/>
              </w:rPr>
              <w:t>and</w:t>
            </w:r>
            <w:r>
              <w:rPr>
                <w:spacing w:val="-4"/>
                <w:sz w:val="24"/>
              </w:rPr>
              <w:t xml:space="preserve"> shape </w:t>
            </w:r>
            <w:r>
              <w:rPr>
                <w:spacing w:val="-2"/>
                <w:sz w:val="24"/>
              </w:rPr>
              <w:t xml:space="preserve">personal </w:t>
            </w:r>
            <w:r>
              <w:rPr>
                <w:sz w:val="24"/>
              </w:rPr>
              <w:t>development</w:t>
            </w:r>
            <w:r>
              <w:rPr>
                <w:spacing w:val="-5"/>
                <w:sz w:val="24"/>
              </w:rPr>
              <w:t xml:space="preserve"> </w:t>
            </w:r>
            <w:r>
              <w:rPr>
                <w:sz w:val="24"/>
              </w:rPr>
              <w:t>through</w:t>
            </w:r>
            <w:r>
              <w:rPr>
                <w:spacing w:val="-5"/>
                <w:sz w:val="24"/>
              </w:rPr>
              <w:t xml:space="preserve"> </w:t>
            </w:r>
            <w:r>
              <w:rPr>
                <w:sz w:val="24"/>
              </w:rPr>
              <w:t>annual</w:t>
            </w:r>
            <w:r>
              <w:rPr>
                <w:spacing w:val="-6"/>
                <w:sz w:val="24"/>
              </w:rPr>
              <w:t xml:space="preserve"> </w:t>
            </w:r>
            <w:r>
              <w:rPr>
                <w:sz w:val="24"/>
              </w:rPr>
              <w:t>reviews.</w:t>
            </w:r>
            <w:r>
              <w:rPr>
                <w:spacing w:val="-5"/>
                <w:sz w:val="24"/>
              </w:rPr>
              <w:t xml:space="preserve"> </w:t>
            </w:r>
          </w:p>
        </w:tc>
      </w:tr>
      <w:tr w:rsidR="000B7CD2" w14:paraId="10313FC3" w14:textId="77777777" w:rsidTr="00D474B4">
        <w:trPr>
          <w:trHeight w:val="585"/>
        </w:trPr>
        <w:tc>
          <w:tcPr>
            <w:tcW w:w="1276" w:type="dxa"/>
          </w:tcPr>
          <w:p w14:paraId="73752A36" w14:textId="77777777" w:rsidR="000B7CD2" w:rsidRDefault="000B7CD2" w:rsidP="00D474B4">
            <w:pPr>
              <w:pStyle w:val="TableParagraph"/>
              <w:jc w:val="center"/>
              <w:rPr>
                <w:spacing w:val="-10"/>
                <w:sz w:val="24"/>
              </w:rPr>
            </w:pPr>
            <w:r>
              <w:rPr>
                <w:spacing w:val="-10"/>
                <w:sz w:val="24"/>
              </w:rPr>
              <w:t>E</w:t>
            </w:r>
          </w:p>
        </w:tc>
        <w:tc>
          <w:tcPr>
            <w:tcW w:w="8788" w:type="dxa"/>
          </w:tcPr>
          <w:p w14:paraId="70E15971" w14:textId="77777777" w:rsidR="000B7CD2" w:rsidRDefault="000B7CD2" w:rsidP="00D474B4">
            <w:pPr>
              <w:pStyle w:val="TableParagraph"/>
              <w:rPr>
                <w:sz w:val="24"/>
              </w:rPr>
            </w:pPr>
            <w:r>
              <w:rPr>
                <w:sz w:val="24"/>
              </w:rPr>
              <w:t>Complete</w:t>
            </w:r>
            <w:r>
              <w:rPr>
                <w:spacing w:val="-5"/>
                <w:sz w:val="24"/>
              </w:rPr>
              <w:t xml:space="preserve"> </w:t>
            </w:r>
            <w:r>
              <w:rPr>
                <w:sz w:val="24"/>
              </w:rPr>
              <w:t>mandatory</w:t>
            </w:r>
            <w:r>
              <w:rPr>
                <w:spacing w:val="-7"/>
                <w:sz w:val="24"/>
              </w:rPr>
              <w:t xml:space="preserve"> </w:t>
            </w:r>
            <w:r>
              <w:rPr>
                <w:sz w:val="24"/>
              </w:rPr>
              <w:t>training</w:t>
            </w:r>
            <w:r>
              <w:rPr>
                <w:spacing w:val="-4"/>
                <w:sz w:val="24"/>
              </w:rPr>
              <w:t xml:space="preserve"> </w:t>
            </w:r>
            <w:r>
              <w:rPr>
                <w:sz w:val="24"/>
              </w:rPr>
              <w:t>as</w:t>
            </w:r>
            <w:r>
              <w:rPr>
                <w:spacing w:val="-6"/>
                <w:sz w:val="24"/>
              </w:rPr>
              <w:t xml:space="preserve"> </w:t>
            </w:r>
            <w:r>
              <w:rPr>
                <w:sz w:val="24"/>
              </w:rPr>
              <w:t>required</w:t>
            </w:r>
            <w:r>
              <w:rPr>
                <w:spacing w:val="-5"/>
                <w:sz w:val="24"/>
              </w:rPr>
              <w:t xml:space="preserve"> </w:t>
            </w:r>
            <w:r>
              <w:rPr>
                <w:sz w:val="24"/>
              </w:rPr>
              <w:t>by the charity</w:t>
            </w:r>
          </w:p>
        </w:tc>
      </w:tr>
      <w:tr w:rsidR="000B7CD2" w14:paraId="7CEF0A29" w14:textId="77777777" w:rsidTr="00D474B4">
        <w:trPr>
          <w:trHeight w:val="585"/>
        </w:trPr>
        <w:tc>
          <w:tcPr>
            <w:tcW w:w="1276" w:type="dxa"/>
          </w:tcPr>
          <w:p w14:paraId="4C67CB1F" w14:textId="77777777" w:rsidR="000B7CD2" w:rsidRDefault="000B7CD2" w:rsidP="00D474B4">
            <w:pPr>
              <w:pStyle w:val="TableParagraph"/>
              <w:jc w:val="center"/>
              <w:rPr>
                <w:sz w:val="24"/>
              </w:rPr>
            </w:pPr>
            <w:r>
              <w:rPr>
                <w:spacing w:val="-10"/>
                <w:sz w:val="24"/>
              </w:rPr>
              <w:t>E</w:t>
            </w:r>
          </w:p>
        </w:tc>
        <w:tc>
          <w:tcPr>
            <w:tcW w:w="8788" w:type="dxa"/>
          </w:tcPr>
          <w:p w14:paraId="44E82F57" w14:textId="77777777" w:rsidR="000B7CD2" w:rsidRDefault="000B7CD2" w:rsidP="00D474B4">
            <w:pPr>
              <w:pStyle w:val="TableParagraph"/>
              <w:rPr>
                <w:sz w:val="24"/>
              </w:rPr>
            </w:pPr>
            <w:r>
              <w:rPr>
                <w:sz w:val="24"/>
              </w:rPr>
              <w:t>Prepared</w:t>
            </w:r>
            <w:r>
              <w:rPr>
                <w:spacing w:val="-5"/>
                <w:sz w:val="24"/>
              </w:rPr>
              <w:t xml:space="preserve"> </w:t>
            </w:r>
            <w:r>
              <w:rPr>
                <w:sz w:val="24"/>
              </w:rPr>
              <w:t>to</w:t>
            </w:r>
            <w:r>
              <w:rPr>
                <w:spacing w:val="-4"/>
                <w:sz w:val="24"/>
              </w:rPr>
              <w:t xml:space="preserve"> </w:t>
            </w:r>
            <w:r>
              <w:rPr>
                <w:sz w:val="24"/>
              </w:rPr>
              <w:t>travel</w:t>
            </w:r>
            <w:r>
              <w:rPr>
                <w:spacing w:val="-4"/>
                <w:sz w:val="24"/>
              </w:rPr>
              <w:t xml:space="preserve"> </w:t>
            </w:r>
            <w:r>
              <w:rPr>
                <w:sz w:val="24"/>
              </w:rPr>
              <w:t>to events</w:t>
            </w:r>
            <w:r>
              <w:rPr>
                <w:spacing w:val="-2"/>
                <w:sz w:val="24"/>
              </w:rPr>
              <w:t xml:space="preserve"> </w:t>
            </w:r>
            <w:r>
              <w:rPr>
                <w:sz w:val="24"/>
              </w:rPr>
              <w:t>and</w:t>
            </w:r>
            <w:r>
              <w:rPr>
                <w:spacing w:val="-3"/>
                <w:sz w:val="24"/>
              </w:rPr>
              <w:t xml:space="preserve"> </w:t>
            </w:r>
            <w:r>
              <w:rPr>
                <w:sz w:val="24"/>
              </w:rPr>
              <w:t>work</w:t>
            </w:r>
            <w:r>
              <w:rPr>
                <w:spacing w:val="-3"/>
                <w:sz w:val="24"/>
              </w:rPr>
              <w:t xml:space="preserve"> </w:t>
            </w:r>
            <w:r>
              <w:rPr>
                <w:sz w:val="24"/>
              </w:rPr>
              <w:t>outside</w:t>
            </w:r>
            <w:r>
              <w:rPr>
                <w:spacing w:val="-3"/>
                <w:sz w:val="24"/>
              </w:rPr>
              <w:t xml:space="preserve"> </w:t>
            </w:r>
            <w:r>
              <w:rPr>
                <w:sz w:val="24"/>
              </w:rPr>
              <w:t>of</w:t>
            </w:r>
            <w:r>
              <w:rPr>
                <w:spacing w:val="-4"/>
                <w:sz w:val="24"/>
              </w:rPr>
              <w:t xml:space="preserve"> </w:t>
            </w:r>
            <w:r>
              <w:rPr>
                <w:sz w:val="24"/>
              </w:rPr>
              <w:t>normal</w:t>
            </w:r>
            <w:r>
              <w:rPr>
                <w:spacing w:val="-3"/>
                <w:sz w:val="24"/>
              </w:rPr>
              <w:t xml:space="preserve"> </w:t>
            </w:r>
            <w:r>
              <w:rPr>
                <w:sz w:val="24"/>
              </w:rPr>
              <w:t>working</w:t>
            </w:r>
            <w:r>
              <w:rPr>
                <w:spacing w:val="-3"/>
                <w:sz w:val="24"/>
              </w:rPr>
              <w:t xml:space="preserve"> </w:t>
            </w:r>
            <w:r>
              <w:rPr>
                <w:sz w:val="24"/>
              </w:rPr>
              <w:t>hours.</w:t>
            </w:r>
            <w:r>
              <w:rPr>
                <w:spacing w:val="-3"/>
                <w:sz w:val="24"/>
              </w:rPr>
              <w:t xml:space="preserve"> </w:t>
            </w:r>
            <w:r>
              <w:rPr>
                <w:sz w:val="24"/>
              </w:rPr>
              <w:t>TOIL</w:t>
            </w:r>
            <w:r>
              <w:rPr>
                <w:spacing w:val="-2"/>
                <w:sz w:val="24"/>
              </w:rPr>
              <w:t xml:space="preserve"> </w:t>
            </w:r>
            <w:r>
              <w:rPr>
                <w:sz w:val="24"/>
              </w:rPr>
              <w:t>will</w:t>
            </w:r>
            <w:r>
              <w:rPr>
                <w:spacing w:val="-1"/>
                <w:sz w:val="24"/>
              </w:rPr>
              <w:t xml:space="preserve"> </w:t>
            </w:r>
            <w:r>
              <w:rPr>
                <w:spacing w:val="-5"/>
                <w:sz w:val="24"/>
              </w:rPr>
              <w:t>be</w:t>
            </w:r>
          </w:p>
          <w:p w14:paraId="1A6CF699" w14:textId="77777777" w:rsidR="000B7CD2" w:rsidRDefault="000B7CD2" w:rsidP="00D474B4">
            <w:pPr>
              <w:pStyle w:val="TableParagraph"/>
              <w:spacing w:line="273" w:lineRule="exact"/>
              <w:rPr>
                <w:spacing w:val="-2"/>
                <w:sz w:val="24"/>
              </w:rPr>
            </w:pPr>
            <w:r>
              <w:rPr>
                <w:sz w:val="24"/>
              </w:rPr>
              <w:t>provided</w:t>
            </w:r>
            <w:r>
              <w:rPr>
                <w:spacing w:val="-5"/>
                <w:sz w:val="24"/>
              </w:rPr>
              <w:t xml:space="preserve"> </w:t>
            </w:r>
            <w:r>
              <w:rPr>
                <w:sz w:val="24"/>
              </w:rPr>
              <w:t>in</w:t>
            </w:r>
            <w:r>
              <w:rPr>
                <w:spacing w:val="-3"/>
                <w:sz w:val="24"/>
              </w:rPr>
              <w:t xml:space="preserve"> </w:t>
            </w:r>
            <w:r>
              <w:rPr>
                <w:sz w:val="24"/>
              </w:rPr>
              <w:t>most</w:t>
            </w:r>
            <w:r>
              <w:rPr>
                <w:spacing w:val="-1"/>
                <w:sz w:val="24"/>
              </w:rPr>
              <w:t xml:space="preserve"> </w:t>
            </w:r>
            <w:r>
              <w:rPr>
                <w:spacing w:val="-2"/>
                <w:sz w:val="24"/>
              </w:rPr>
              <w:t>circumstances</w:t>
            </w:r>
          </w:p>
          <w:p w14:paraId="613D04D3" w14:textId="77777777" w:rsidR="000B7CD2" w:rsidRDefault="000B7CD2" w:rsidP="00D474B4">
            <w:pPr>
              <w:pStyle w:val="TableParagraph"/>
              <w:spacing w:line="273" w:lineRule="exact"/>
              <w:rPr>
                <w:sz w:val="24"/>
              </w:rPr>
            </w:pPr>
          </w:p>
        </w:tc>
      </w:tr>
      <w:tr w:rsidR="000B7CD2" w14:paraId="7CA6ED56" w14:textId="77777777" w:rsidTr="00D474B4">
        <w:trPr>
          <w:trHeight w:val="294"/>
        </w:trPr>
        <w:tc>
          <w:tcPr>
            <w:tcW w:w="1276" w:type="dxa"/>
          </w:tcPr>
          <w:p w14:paraId="7965BC3B" w14:textId="77777777" w:rsidR="000B7CD2" w:rsidRDefault="000B7CD2" w:rsidP="00D474B4">
            <w:pPr>
              <w:pStyle w:val="TableParagraph"/>
              <w:spacing w:line="275" w:lineRule="exact"/>
              <w:jc w:val="center"/>
              <w:rPr>
                <w:sz w:val="24"/>
              </w:rPr>
            </w:pPr>
            <w:r>
              <w:rPr>
                <w:spacing w:val="-10"/>
                <w:sz w:val="24"/>
              </w:rPr>
              <w:t>D</w:t>
            </w:r>
          </w:p>
        </w:tc>
        <w:tc>
          <w:tcPr>
            <w:tcW w:w="8788" w:type="dxa"/>
          </w:tcPr>
          <w:p w14:paraId="4EF30EA8" w14:textId="77777777" w:rsidR="000B7CD2" w:rsidRDefault="000B7CD2" w:rsidP="00D474B4">
            <w:pPr>
              <w:pStyle w:val="TableParagraph"/>
              <w:spacing w:line="275" w:lineRule="exact"/>
              <w:ind w:left="0"/>
              <w:rPr>
                <w:spacing w:val="-2"/>
                <w:sz w:val="24"/>
              </w:rPr>
            </w:pPr>
            <w:r>
              <w:rPr>
                <w:sz w:val="24"/>
              </w:rPr>
              <w:t xml:space="preserve">  Full</w:t>
            </w:r>
            <w:r>
              <w:rPr>
                <w:spacing w:val="-2"/>
                <w:sz w:val="24"/>
              </w:rPr>
              <w:t xml:space="preserve"> </w:t>
            </w:r>
            <w:r>
              <w:rPr>
                <w:sz w:val="24"/>
              </w:rPr>
              <w:t>UK</w:t>
            </w:r>
            <w:r>
              <w:rPr>
                <w:spacing w:val="-4"/>
                <w:sz w:val="24"/>
              </w:rPr>
              <w:t xml:space="preserve"> </w:t>
            </w:r>
            <w:r>
              <w:rPr>
                <w:sz w:val="24"/>
              </w:rPr>
              <w:t>driving</w:t>
            </w:r>
            <w:r>
              <w:rPr>
                <w:spacing w:val="-2"/>
                <w:sz w:val="24"/>
              </w:rPr>
              <w:t xml:space="preserve"> license and access to a car</w:t>
            </w:r>
          </w:p>
          <w:p w14:paraId="5D861A2C" w14:textId="77777777" w:rsidR="000B7CD2" w:rsidRDefault="000B7CD2" w:rsidP="00D474B4">
            <w:pPr>
              <w:pStyle w:val="TableParagraph"/>
              <w:spacing w:line="275" w:lineRule="exact"/>
              <w:rPr>
                <w:sz w:val="24"/>
              </w:rPr>
            </w:pPr>
          </w:p>
        </w:tc>
      </w:tr>
    </w:tbl>
    <w:p w14:paraId="41EC8EC1" w14:textId="77777777" w:rsidR="00F05558" w:rsidRDefault="00F05558"/>
    <w:sectPr w:rsidR="00F05558">
      <w:pgSz w:w="11920" w:h="16850"/>
      <w:pgMar w:top="194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88F3" w14:textId="77777777" w:rsidR="002545BA" w:rsidRDefault="002545BA" w:rsidP="00710FC7">
      <w:r>
        <w:separator/>
      </w:r>
    </w:p>
  </w:endnote>
  <w:endnote w:type="continuationSeparator" w:id="0">
    <w:p w14:paraId="3FB43B80" w14:textId="77777777" w:rsidR="002545BA" w:rsidRDefault="002545BA" w:rsidP="0071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F0B4" w14:textId="77777777" w:rsidR="002545BA" w:rsidRDefault="002545BA" w:rsidP="00710FC7">
      <w:r>
        <w:separator/>
      </w:r>
    </w:p>
  </w:footnote>
  <w:footnote w:type="continuationSeparator" w:id="0">
    <w:p w14:paraId="1D95259D" w14:textId="77777777" w:rsidR="002545BA" w:rsidRDefault="002545BA" w:rsidP="00710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1BC3" w14:textId="3C66FB2E" w:rsidR="00710FC7" w:rsidRDefault="00710FC7">
    <w:pPr>
      <w:pStyle w:val="Header"/>
    </w:pPr>
    <w:r w:rsidRPr="001F4F40">
      <w:rPr>
        <w:noProof/>
      </w:rPr>
      <w:drawing>
        <wp:anchor distT="0" distB="0" distL="114300" distR="114300" simplePos="0" relativeHeight="251659264" behindDoc="1" locked="0" layoutInCell="1" allowOverlap="1" wp14:anchorId="55BED93E" wp14:editId="00CC2B89">
          <wp:simplePos x="0" y="0"/>
          <wp:positionH relativeFrom="page">
            <wp:align>left</wp:align>
          </wp:positionH>
          <wp:positionV relativeFrom="paragraph">
            <wp:posOffset>-457200</wp:posOffset>
          </wp:positionV>
          <wp:extent cx="7572375" cy="10706671"/>
          <wp:effectExtent l="0" t="0" r="0" b="0"/>
          <wp:wrapNone/>
          <wp:docPr id="640879239" name="Picture 1"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descr="A white background with blue and red lin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107066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94A"/>
    <w:multiLevelType w:val="hybridMultilevel"/>
    <w:tmpl w:val="38C8A6F4"/>
    <w:lvl w:ilvl="0" w:tplc="4BA8E926">
      <w:numFmt w:val="bullet"/>
      <w:lvlText w:val=""/>
      <w:lvlJc w:val="left"/>
      <w:pPr>
        <w:ind w:left="839" w:hanging="361"/>
      </w:pPr>
      <w:rPr>
        <w:rFonts w:ascii="Symbol" w:eastAsia="Symbol" w:hAnsi="Symbol" w:cs="Symbol" w:hint="default"/>
        <w:b w:val="0"/>
        <w:bCs w:val="0"/>
        <w:i w:val="0"/>
        <w:iCs w:val="0"/>
        <w:spacing w:val="0"/>
        <w:w w:val="99"/>
        <w:sz w:val="20"/>
        <w:szCs w:val="20"/>
        <w:lang w:val="en-US" w:eastAsia="en-US" w:bidi="ar-SA"/>
      </w:rPr>
    </w:lvl>
    <w:lvl w:ilvl="1" w:tplc="FF867CA0">
      <w:numFmt w:val="bullet"/>
      <w:lvlText w:val="•"/>
      <w:lvlJc w:val="left"/>
      <w:pPr>
        <w:ind w:left="1845" w:hanging="361"/>
      </w:pPr>
      <w:rPr>
        <w:rFonts w:hint="default"/>
        <w:lang w:val="en-US" w:eastAsia="en-US" w:bidi="ar-SA"/>
      </w:rPr>
    </w:lvl>
    <w:lvl w:ilvl="2" w:tplc="6824C522">
      <w:numFmt w:val="bullet"/>
      <w:lvlText w:val="•"/>
      <w:lvlJc w:val="left"/>
      <w:pPr>
        <w:ind w:left="2850" w:hanging="361"/>
      </w:pPr>
      <w:rPr>
        <w:rFonts w:hint="default"/>
        <w:lang w:val="en-US" w:eastAsia="en-US" w:bidi="ar-SA"/>
      </w:rPr>
    </w:lvl>
    <w:lvl w:ilvl="3" w:tplc="1FDEE4D6">
      <w:numFmt w:val="bullet"/>
      <w:lvlText w:val="•"/>
      <w:lvlJc w:val="left"/>
      <w:pPr>
        <w:ind w:left="3855" w:hanging="361"/>
      </w:pPr>
      <w:rPr>
        <w:rFonts w:hint="default"/>
        <w:lang w:val="en-US" w:eastAsia="en-US" w:bidi="ar-SA"/>
      </w:rPr>
    </w:lvl>
    <w:lvl w:ilvl="4" w:tplc="610EB490">
      <w:numFmt w:val="bullet"/>
      <w:lvlText w:val="•"/>
      <w:lvlJc w:val="left"/>
      <w:pPr>
        <w:ind w:left="4860" w:hanging="361"/>
      </w:pPr>
      <w:rPr>
        <w:rFonts w:hint="default"/>
        <w:lang w:val="en-US" w:eastAsia="en-US" w:bidi="ar-SA"/>
      </w:rPr>
    </w:lvl>
    <w:lvl w:ilvl="5" w:tplc="7090E830">
      <w:numFmt w:val="bullet"/>
      <w:lvlText w:val="•"/>
      <w:lvlJc w:val="left"/>
      <w:pPr>
        <w:ind w:left="5865" w:hanging="361"/>
      </w:pPr>
      <w:rPr>
        <w:rFonts w:hint="default"/>
        <w:lang w:val="en-US" w:eastAsia="en-US" w:bidi="ar-SA"/>
      </w:rPr>
    </w:lvl>
    <w:lvl w:ilvl="6" w:tplc="FD7AF920">
      <w:numFmt w:val="bullet"/>
      <w:lvlText w:val="•"/>
      <w:lvlJc w:val="left"/>
      <w:pPr>
        <w:ind w:left="6870" w:hanging="361"/>
      </w:pPr>
      <w:rPr>
        <w:rFonts w:hint="default"/>
        <w:lang w:val="en-US" w:eastAsia="en-US" w:bidi="ar-SA"/>
      </w:rPr>
    </w:lvl>
    <w:lvl w:ilvl="7" w:tplc="E488F7EA">
      <w:numFmt w:val="bullet"/>
      <w:lvlText w:val="•"/>
      <w:lvlJc w:val="left"/>
      <w:pPr>
        <w:ind w:left="7875" w:hanging="361"/>
      </w:pPr>
      <w:rPr>
        <w:rFonts w:hint="default"/>
        <w:lang w:val="en-US" w:eastAsia="en-US" w:bidi="ar-SA"/>
      </w:rPr>
    </w:lvl>
    <w:lvl w:ilvl="8" w:tplc="7C1EFCE2">
      <w:numFmt w:val="bullet"/>
      <w:lvlText w:val="•"/>
      <w:lvlJc w:val="left"/>
      <w:pPr>
        <w:ind w:left="8880" w:hanging="361"/>
      </w:pPr>
      <w:rPr>
        <w:rFonts w:hint="default"/>
        <w:lang w:val="en-US" w:eastAsia="en-US" w:bidi="ar-SA"/>
      </w:rPr>
    </w:lvl>
  </w:abstractNum>
  <w:abstractNum w:abstractNumId="1" w15:restartNumberingAfterBreak="0">
    <w:nsid w:val="191603C5"/>
    <w:multiLevelType w:val="hybridMultilevel"/>
    <w:tmpl w:val="B9CEC9C8"/>
    <w:lvl w:ilvl="0" w:tplc="A5CC218C">
      <w:numFmt w:val="bullet"/>
      <w:lvlText w:val="•"/>
      <w:lvlJc w:val="left"/>
      <w:pPr>
        <w:ind w:left="394" w:hanging="175"/>
      </w:pPr>
      <w:rPr>
        <w:rFonts w:ascii="Calibri" w:eastAsia="Calibri" w:hAnsi="Calibri" w:cs="Calibri" w:hint="default"/>
        <w:b w:val="0"/>
        <w:bCs w:val="0"/>
        <w:i w:val="0"/>
        <w:iCs w:val="0"/>
        <w:spacing w:val="0"/>
        <w:w w:val="100"/>
        <w:sz w:val="24"/>
        <w:szCs w:val="24"/>
        <w:lang w:val="en-US" w:eastAsia="en-US" w:bidi="ar-SA"/>
      </w:rPr>
    </w:lvl>
    <w:lvl w:ilvl="1" w:tplc="7D84D2E4">
      <w:numFmt w:val="bullet"/>
      <w:lvlText w:val=""/>
      <w:lvlJc w:val="left"/>
      <w:pPr>
        <w:ind w:left="940" w:hanging="361"/>
      </w:pPr>
      <w:rPr>
        <w:rFonts w:ascii="Symbol" w:eastAsia="Symbol" w:hAnsi="Symbol" w:cs="Symbol" w:hint="default"/>
        <w:spacing w:val="0"/>
        <w:w w:val="100"/>
        <w:lang w:val="en-US" w:eastAsia="en-US" w:bidi="ar-SA"/>
      </w:rPr>
    </w:lvl>
    <w:lvl w:ilvl="2" w:tplc="0AF4921E">
      <w:numFmt w:val="bullet"/>
      <w:lvlText w:val="-"/>
      <w:lvlJc w:val="left"/>
      <w:pPr>
        <w:ind w:left="1300" w:hanging="360"/>
      </w:pPr>
      <w:rPr>
        <w:rFonts w:ascii="Calibri" w:eastAsia="Calibri" w:hAnsi="Calibri" w:cs="Calibri" w:hint="default"/>
        <w:b w:val="0"/>
        <w:bCs w:val="0"/>
        <w:i w:val="0"/>
        <w:iCs w:val="0"/>
        <w:spacing w:val="0"/>
        <w:w w:val="100"/>
        <w:sz w:val="24"/>
        <w:szCs w:val="24"/>
        <w:lang w:val="en-US" w:eastAsia="en-US" w:bidi="ar-SA"/>
      </w:rPr>
    </w:lvl>
    <w:lvl w:ilvl="3" w:tplc="134814F4">
      <w:numFmt w:val="bullet"/>
      <w:lvlText w:val="•"/>
      <w:lvlJc w:val="left"/>
      <w:pPr>
        <w:ind w:left="2498" w:hanging="360"/>
      </w:pPr>
      <w:rPr>
        <w:rFonts w:hint="default"/>
        <w:lang w:val="en-US" w:eastAsia="en-US" w:bidi="ar-SA"/>
      </w:rPr>
    </w:lvl>
    <w:lvl w:ilvl="4" w:tplc="51802BB4">
      <w:numFmt w:val="bullet"/>
      <w:lvlText w:val="•"/>
      <w:lvlJc w:val="left"/>
      <w:pPr>
        <w:ind w:left="3697" w:hanging="360"/>
      </w:pPr>
      <w:rPr>
        <w:rFonts w:hint="default"/>
        <w:lang w:val="en-US" w:eastAsia="en-US" w:bidi="ar-SA"/>
      </w:rPr>
    </w:lvl>
    <w:lvl w:ilvl="5" w:tplc="EAFA140A">
      <w:numFmt w:val="bullet"/>
      <w:lvlText w:val="•"/>
      <w:lvlJc w:val="left"/>
      <w:pPr>
        <w:ind w:left="4896" w:hanging="360"/>
      </w:pPr>
      <w:rPr>
        <w:rFonts w:hint="default"/>
        <w:lang w:val="en-US" w:eastAsia="en-US" w:bidi="ar-SA"/>
      </w:rPr>
    </w:lvl>
    <w:lvl w:ilvl="6" w:tplc="0BB46078">
      <w:numFmt w:val="bullet"/>
      <w:lvlText w:val="•"/>
      <w:lvlJc w:val="left"/>
      <w:pPr>
        <w:ind w:left="6095" w:hanging="360"/>
      </w:pPr>
      <w:rPr>
        <w:rFonts w:hint="default"/>
        <w:lang w:val="en-US" w:eastAsia="en-US" w:bidi="ar-SA"/>
      </w:rPr>
    </w:lvl>
    <w:lvl w:ilvl="7" w:tplc="6DB4ED02">
      <w:numFmt w:val="bullet"/>
      <w:lvlText w:val="•"/>
      <w:lvlJc w:val="left"/>
      <w:pPr>
        <w:ind w:left="7294" w:hanging="360"/>
      </w:pPr>
      <w:rPr>
        <w:rFonts w:hint="default"/>
        <w:lang w:val="en-US" w:eastAsia="en-US" w:bidi="ar-SA"/>
      </w:rPr>
    </w:lvl>
    <w:lvl w:ilvl="8" w:tplc="E81E6DBC">
      <w:numFmt w:val="bullet"/>
      <w:lvlText w:val="•"/>
      <w:lvlJc w:val="left"/>
      <w:pPr>
        <w:ind w:left="8493" w:hanging="360"/>
      </w:pPr>
      <w:rPr>
        <w:rFonts w:hint="default"/>
        <w:lang w:val="en-US" w:eastAsia="en-US" w:bidi="ar-SA"/>
      </w:rPr>
    </w:lvl>
  </w:abstractNum>
  <w:abstractNum w:abstractNumId="2" w15:restartNumberingAfterBreak="0">
    <w:nsid w:val="2064667B"/>
    <w:multiLevelType w:val="hybridMultilevel"/>
    <w:tmpl w:val="75580C9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3F985A8D"/>
    <w:multiLevelType w:val="hybridMultilevel"/>
    <w:tmpl w:val="188AC8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2B67D7E"/>
    <w:multiLevelType w:val="hybridMultilevel"/>
    <w:tmpl w:val="222EA27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5" w15:restartNumberingAfterBreak="0">
    <w:nsid w:val="59280EA3"/>
    <w:multiLevelType w:val="hybridMultilevel"/>
    <w:tmpl w:val="5378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9E7CB9"/>
    <w:multiLevelType w:val="hybridMultilevel"/>
    <w:tmpl w:val="491A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24285">
    <w:abstractNumId w:val="0"/>
  </w:num>
  <w:num w:numId="2" w16cid:durableId="1105922097">
    <w:abstractNumId w:val="1"/>
  </w:num>
  <w:num w:numId="3" w16cid:durableId="1642081119">
    <w:abstractNumId w:val="2"/>
  </w:num>
  <w:num w:numId="4" w16cid:durableId="189488482">
    <w:abstractNumId w:val="4"/>
  </w:num>
  <w:num w:numId="5" w16cid:durableId="371854146">
    <w:abstractNumId w:val="3"/>
  </w:num>
  <w:num w:numId="6" w16cid:durableId="1712806680">
    <w:abstractNumId w:val="6"/>
  </w:num>
  <w:num w:numId="7" w16cid:durableId="75250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D4"/>
    <w:rsid w:val="000441C7"/>
    <w:rsid w:val="00055790"/>
    <w:rsid w:val="00065429"/>
    <w:rsid w:val="00092CE4"/>
    <w:rsid w:val="000B7CD2"/>
    <w:rsid w:val="001857A0"/>
    <w:rsid w:val="00186613"/>
    <w:rsid w:val="001D47D1"/>
    <w:rsid w:val="00215FE1"/>
    <w:rsid w:val="002545BA"/>
    <w:rsid w:val="002960FC"/>
    <w:rsid w:val="002B14BB"/>
    <w:rsid w:val="002B7A99"/>
    <w:rsid w:val="002C6935"/>
    <w:rsid w:val="002E034F"/>
    <w:rsid w:val="003268DB"/>
    <w:rsid w:val="003378A1"/>
    <w:rsid w:val="003E4DDA"/>
    <w:rsid w:val="004117E7"/>
    <w:rsid w:val="00414A86"/>
    <w:rsid w:val="00491DAF"/>
    <w:rsid w:val="004E74DE"/>
    <w:rsid w:val="00503B26"/>
    <w:rsid w:val="00526A20"/>
    <w:rsid w:val="005632AA"/>
    <w:rsid w:val="005943F5"/>
    <w:rsid w:val="005E0CB2"/>
    <w:rsid w:val="006130F7"/>
    <w:rsid w:val="0064796A"/>
    <w:rsid w:val="0068219F"/>
    <w:rsid w:val="006916C3"/>
    <w:rsid w:val="00710FC7"/>
    <w:rsid w:val="00754A46"/>
    <w:rsid w:val="007A0FD4"/>
    <w:rsid w:val="007B1F48"/>
    <w:rsid w:val="007B7CCC"/>
    <w:rsid w:val="007E7863"/>
    <w:rsid w:val="007F216C"/>
    <w:rsid w:val="00845B7B"/>
    <w:rsid w:val="00897C61"/>
    <w:rsid w:val="009505FB"/>
    <w:rsid w:val="00A24144"/>
    <w:rsid w:val="00A829F0"/>
    <w:rsid w:val="00AA2893"/>
    <w:rsid w:val="00AF68EB"/>
    <w:rsid w:val="00B041C7"/>
    <w:rsid w:val="00B57807"/>
    <w:rsid w:val="00B61372"/>
    <w:rsid w:val="00B907B8"/>
    <w:rsid w:val="00BD5F6E"/>
    <w:rsid w:val="00C318DC"/>
    <w:rsid w:val="00C44A8E"/>
    <w:rsid w:val="00DE0EA3"/>
    <w:rsid w:val="00DE116F"/>
    <w:rsid w:val="00E55959"/>
    <w:rsid w:val="00E6323F"/>
    <w:rsid w:val="00F05558"/>
    <w:rsid w:val="00F074CE"/>
    <w:rsid w:val="00F304BA"/>
    <w:rsid w:val="00F51404"/>
    <w:rsid w:val="00F51CBE"/>
    <w:rsid w:val="00FF5034"/>
    <w:rsid w:val="02CA0D6D"/>
    <w:rsid w:val="05D9C551"/>
    <w:rsid w:val="090BA2AC"/>
    <w:rsid w:val="0AD4C044"/>
    <w:rsid w:val="0E6E06EC"/>
    <w:rsid w:val="3AC00FE0"/>
    <w:rsid w:val="3E6FFAA4"/>
    <w:rsid w:val="3E95ED78"/>
    <w:rsid w:val="44069952"/>
    <w:rsid w:val="4B066A2F"/>
    <w:rsid w:val="4E497FB5"/>
    <w:rsid w:val="52EDCD01"/>
    <w:rsid w:val="5806149C"/>
    <w:rsid w:val="5E6BA4F5"/>
    <w:rsid w:val="65B08E47"/>
    <w:rsid w:val="668A8990"/>
    <w:rsid w:val="66ADA6C1"/>
    <w:rsid w:val="7B149EA6"/>
    <w:rsid w:val="7BB9FD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1AA2"/>
  <w15:docId w15:val="{903E67C6-7794-4A0A-9584-E87FF43F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pPr>
      <w:spacing w:line="292" w:lineRule="exact"/>
      <w:ind w:left="112"/>
    </w:pPr>
  </w:style>
  <w:style w:type="paragraph" w:styleId="Revision">
    <w:name w:val="Revision"/>
    <w:hidden/>
    <w:uiPriority w:val="99"/>
    <w:semiHidden/>
    <w:rsid w:val="004117E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074CE"/>
    <w:rPr>
      <w:sz w:val="16"/>
      <w:szCs w:val="16"/>
    </w:rPr>
  </w:style>
  <w:style w:type="paragraph" w:styleId="CommentText">
    <w:name w:val="annotation text"/>
    <w:basedOn w:val="Normal"/>
    <w:link w:val="CommentTextChar"/>
    <w:uiPriority w:val="99"/>
    <w:unhideWhenUsed/>
    <w:rsid w:val="00F074CE"/>
    <w:rPr>
      <w:sz w:val="20"/>
      <w:szCs w:val="20"/>
    </w:rPr>
  </w:style>
  <w:style w:type="character" w:customStyle="1" w:styleId="CommentTextChar">
    <w:name w:val="Comment Text Char"/>
    <w:basedOn w:val="DefaultParagraphFont"/>
    <w:link w:val="CommentText"/>
    <w:uiPriority w:val="99"/>
    <w:rsid w:val="00F074C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74CE"/>
    <w:rPr>
      <w:b/>
      <w:bCs/>
    </w:rPr>
  </w:style>
  <w:style w:type="character" w:customStyle="1" w:styleId="CommentSubjectChar">
    <w:name w:val="Comment Subject Char"/>
    <w:basedOn w:val="CommentTextChar"/>
    <w:link w:val="CommentSubject"/>
    <w:uiPriority w:val="99"/>
    <w:semiHidden/>
    <w:rsid w:val="00F074CE"/>
    <w:rPr>
      <w:rFonts w:ascii="Calibri" w:eastAsia="Calibri" w:hAnsi="Calibri" w:cs="Calibri"/>
      <w:b/>
      <w:bCs/>
      <w:sz w:val="20"/>
      <w:szCs w:val="20"/>
    </w:rPr>
  </w:style>
  <w:style w:type="table" w:styleId="TableGrid">
    <w:name w:val="Table Grid"/>
    <w:basedOn w:val="TableNormal"/>
    <w:uiPriority w:val="39"/>
    <w:rsid w:val="007F216C"/>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FC7"/>
    <w:pPr>
      <w:tabs>
        <w:tab w:val="center" w:pos="4513"/>
        <w:tab w:val="right" w:pos="9026"/>
      </w:tabs>
    </w:pPr>
  </w:style>
  <w:style w:type="character" w:customStyle="1" w:styleId="HeaderChar">
    <w:name w:val="Header Char"/>
    <w:basedOn w:val="DefaultParagraphFont"/>
    <w:link w:val="Header"/>
    <w:uiPriority w:val="99"/>
    <w:rsid w:val="00710FC7"/>
    <w:rPr>
      <w:rFonts w:ascii="Calibri" w:eastAsia="Calibri" w:hAnsi="Calibri" w:cs="Calibri"/>
    </w:rPr>
  </w:style>
  <w:style w:type="paragraph" w:styleId="Footer">
    <w:name w:val="footer"/>
    <w:basedOn w:val="Normal"/>
    <w:link w:val="FooterChar"/>
    <w:uiPriority w:val="99"/>
    <w:unhideWhenUsed/>
    <w:rsid w:val="00710FC7"/>
    <w:pPr>
      <w:tabs>
        <w:tab w:val="center" w:pos="4513"/>
        <w:tab w:val="right" w:pos="9026"/>
      </w:tabs>
    </w:pPr>
  </w:style>
  <w:style w:type="character" w:customStyle="1" w:styleId="FooterChar">
    <w:name w:val="Footer Char"/>
    <w:basedOn w:val="DefaultParagraphFont"/>
    <w:link w:val="Footer"/>
    <w:uiPriority w:val="99"/>
    <w:rsid w:val="00710FC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grandappea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ndappeal.org.u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b7658dbcaed9e978da68709776b4dbf5">
  <xsd:schema xmlns:xsd="http://www.w3.org/2001/XMLSchema" xmlns:xs="http://www.w3.org/2001/XMLSchema" xmlns:p="http://schemas.microsoft.com/office/2006/metadata/properties" xmlns:ns2="20c5b424-0999-41e5-9472-d45c2690a36d" xmlns:ns3="4866223d-165d-417a-b5cd-f99a59815484" targetNamespace="http://schemas.microsoft.com/office/2006/metadata/properties" ma:root="true" ma:fieldsID="ff4e619a86f58f110740ae5ff7018f0b" ns2:_="" ns3:_="">
    <xsd:import namespace="20c5b424-0999-41e5-9472-d45c2690a36d"/>
    <xsd:import namespace="4866223d-165d-417a-b5cd-f99a59815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49d88-b72f-4fbc-9202-b729370964a4}"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866223d-165d-417a-b5cd-f99a59815484" xsi:nil="true"/>
    <lcf76f155ced4ddcb4097134ff3c332f xmlns="4866223d-165d-417a-b5cd-f99a59815484">
      <Terms xmlns="http://schemas.microsoft.com/office/infopath/2007/PartnerControls"/>
    </lcf76f155ced4ddcb4097134ff3c332f>
    <TaxCatchAll xmlns="20c5b424-0999-41e5-9472-d45c2690a36d" xsi:nil="true"/>
  </documentManagement>
</p:properties>
</file>

<file path=customXml/itemProps1.xml><?xml version="1.0" encoding="utf-8"?>
<ds:datastoreItem xmlns:ds="http://schemas.openxmlformats.org/officeDocument/2006/customXml" ds:itemID="{670555C0-5D20-455C-96E7-5A3785283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b424-0999-41e5-9472-d45c2690a36d"/>
    <ds:schemaRef ds:uri="4866223d-165d-417a-b5cd-f99a5981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8ECAB-B05E-48B1-8538-D2AAC4D20B5C}">
  <ds:schemaRefs>
    <ds:schemaRef ds:uri="http://schemas.microsoft.com/sharepoint/v3/contenttype/forms"/>
  </ds:schemaRefs>
</ds:datastoreItem>
</file>

<file path=customXml/itemProps3.xml><?xml version="1.0" encoding="utf-8"?>
<ds:datastoreItem xmlns:ds="http://schemas.openxmlformats.org/officeDocument/2006/customXml" ds:itemID="{5518F224-9A45-4DC5-A519-1994A6B6B63C}">
  <ds:schemaRefs>
    <ds:schemaRef ds:uri="http://schemas.microsoft.com/office/2006/metadata/properties"/>
    <ds:schemaRef ds:uri="http://schemas.microsoft.com/office/infopath/2007/PartnerControls"/>
    <ds:schemaRef ds:uri="4866223d-165d-417a-b5cd-f99a59815484"/>
    <ds:schemaRef ds:uri="20c5b424-0999-41e5-9472-d45c2690a36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1457</Words>
  <Characters>8190</Characters>
  <Application>Microsoft Office Word</Application>
  <DocSecurity>0</DocSecurity>
  <Lines>240</Lines>
  <Paragraphs>158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Chloe Smith</cp:lastModifiedBy>
  <cp:revision>25</cp:revision>
  <cp:lastPrinted>2025-10-28T09:38:00Z</cp:lastPrinted>
  <dcterms:created xsi:type="dcterms:W3CDTF">2025-10-27T15:58:00Z</dcterms:created>
  <dcterms:modified xsi:type="dcterms:W3CDTF">2025-10-28T10:03:00Z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y fmtid="{D5CDD505-2E9C-101B-9397-08002B2CF9AE}" pid="6" name="ContentTypeId">
    <vt:lpwstr>0x0101006BFBCB5D31342740B860D690DD66A286</vt:lpwstr>
  </property>
</Properties>
</file>